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80" w:rsidRPr="003E2D80" w:rsidRDefault="00CD0918" w:rsidP="00AC4F80">
      <w:pPr>
        <w:shd w:val="clear" w:color="auto" w:fill="FBE4D5" w:themeFill="accent2" w:themeFillTint="33"/>
        <w:spacing w:line="360" w:lineRule="auto"/>
        <w:ind w:firstLine="0"/>
        <w:rPr>
          <w:b/>
          <w:sz w:val="28"/>
        </w:rPr>
      </w:pPr>
      <w:r>
        <w:rPr>
          <w:b/>
          <w:sz w:val="28"/>
        </w:rPr>
        <w:t xml:space="preserve">ЛЕКЦИЯ </w:t>
      </w:r>
      <w:r>
        <w:rPr>
          <w:b/>
          <w:sz w:val="28"/>
          <w:lang w:val="az-Latn-AZ"/>
        </w:rPr>
        <w:t>5</w:t>
      </w:r>
      <w:bookmarkStart w:id="0" w:name="_GoBack"/>
      <w:bookmarkEnd w:id="0"/>
      <w:r w:rsidR="003E2D80" w:rsidRPr="003E2D80">
        <w:rPr>
          <w:b/>
          <w:sz w:val="28"/>
        </w:rPr>
        <w:t xml:space="preserve">: ЛЕКАРСТВЕННЫЕ СРЕДСТВА, </w:t>
      </w:r>
    </w:p>
    <w:p w:rsidR="003E2D80" w:rsidRPr="003E2D80" w:rsidRDefault="003E2D80" w:rsidP="00AC4F80">
      <w:pPr>
        <w:shd w:val="clear" w:color="auto" w:fill="FBE4D5" w:themeFill="accent2" w:themeFillTint="33"/>
        <w:spacing w:line="360" w:lineRule="auto"/>
        <w:ind w:firstLine="1560"/>
        <w:rPr>
          <w:b/>
          <w:sz w:val="28"/>
        </w:rPr>
      </w:pPr>
      <w:r w:rsidRPr="003E2D80">
        <w:rPr>
          <w:b/>
          <w:sz w:val="28"/>
        </w:rPr>
        <w:t>ВЛИЯЮЩИЕ НА АГРЕГАЦИЮ ТРОМБОЦИТОВ,</w:t>
      </w:r>
    </w:p>
    <w:p w:rsidR="003E2D80" w:rsidRPr="003E2D80" w:rsidRDefault="003E2D80" w:rsidP="00AC4F80">
      <w:pPr>
        <w:shd w:val="clear" w:color="auto" w:fill="FBE4D5" w:themeFill="accent2" w:themeFillTint="33"/>
        <w:spacing w:line="360" w:lineRule="auto"/>
        <w:ind w:firstLine="1560"/>
        <w:rPr>
          <w:b/>
          <w:sz w:val="28"/>
        </w:rPr>
      </w:pPr>
      <w:r w:rsidRPr="003E2D80">
        <w:rPr>
          <w:b/>
          <w:sz w:val="28"/>
        </w:rPr>
        <w:t>СВЕРТЫВАНИЕ КРОВИ И ФИБРИНОЛИЗ</w:t>
      </w:r>
    </w:p>
    <w:p w:rsidR="00EA4949" w:rsidRDefault="00EA4949" w:rsidP="00AC4F80">
      <w:pPr>
        <w:spacing w:line="360" w:lineRule="auto"/>
        <w:ind w:firstLine="0"/>
      </w:pPr>
    </w:p>
    <w:p w:rsidR="003E2D80" w:rsidRDefault="003E2D80" w:rsidP="00AC4F80">
      <w:pPr>
        <w:spacing w:line="360" w:lineRule="auto"/>
        <w:ind w:firstLine="0"/>
      </w:pPr>
      <w:r w:rsidRPr="003E2D80">
        <w:t>Процесс гемостаза</w:t>
      </w:r>
      <w:r w:rsidR="00063AE1">
        <w:rPr>
          <w:vertAlign w:val="superscript"/>
        </w:rPr>
        <w:t xml:space="preserve"> </w:t>
      </w:r>
      <w:r w:rsidRPr="003E2D80">
        <w:t xml:space="preserve">обеспечивает </w:t>
      </w:r>
      <w:proofErr w:type="spellStart"/>
      <w:r w:rsidRPr="003E2D80">
        <w:t>тромбообразующая</w:t>
      </w:r>
      <w:proofErr w:type="spellEnd"/>
      <w:r w:rsidRPr="003E2D80">
        <w:t xml:space="preserve"> система (агрегация тромбоцитов, свертывание крови), которая функционально взаимосвязана с </w:t>
      </w:r>
      <w:proofErr w:type="spellStart"/>
      <w:r w:rsidRPr="003E2D80">
        <w:t>тромболитической</w:t>
      </w:r>
      <w:proofErr w:type="spellEnd"/>
      <w:r w:rsidRPr="003E2D80">
        <w:t xml:space="preserve"> (</w:t>
      </w:r>
      <w:proofErr w:type="spellStart"/>
      <w:r w:rsidRPr="003E2D80">
        <w:t>фибринолитической</w:t>
      </w:r>
      <w:proofErr w:type="spellEnd"/>
      <w:r w:rsidRPr="003E2D80">
        <w:t xml:space="preserve">) системой. </w:t>
      </w:r>
    </w:p>
    <w:p w:rsidR="00063AE1" w:rsidRPr="00063AE1" w:rsidRDefault="00063AE1" w:rsidP="00AC4F80">
      <w:pPr>
        <w:spacing w:line="360" w:lineRule="auto"/>
        <w:ind w:firstLine="0"/>
      </w:pPr>
      <w:r w:rsidRPr="00063AE1">
        <w:t>Средства, влияющие на тромбообразование классифицируют следующим образом.</w:t>
      </w:r>
    </w:p>
    <w:p w:rsidR="00063AE1" w:rsidRPr="00075006" w:rsidRDefault="00063AE1" w:rsidP="00AC4F80">
      <w:pPr>
        <w:spacing w:line="360" w:lineRule="auto"/>
        <w:ind w:firstLine="0"/>
        <w:rPr>
          <w:b/>
        </w:rPr>
      </w:pPr>
      <w:r w:rsidRPr="00075006">
        <w:rPr>
          <w:b/>
        </w:rPr>
        <w:t>I. Средства, применяемые для профилактики и лечения тромбоза</w:t>
      </w:r>
    </w:p>
    <w:p w:rsidR="00063AE1" w:rsidRPr="00063AE1" w:rsidRDefault="00063AE1" w:rsidP="00AC4F80">
      <w:pPr>
        <w:spacing w:line="360" w:lineRule="auto"/>
        <w:ind w:firstLine="0"/>
      </w:pPr>
      <w:r w:rsidRPr="00063AE1">
        <w:t>1.</w:t>
      </w:r>
      <w:r>
        <w:t xml:space="preserve"> </w:t>
      </w:r>
      <w:r w:rsidRPr="00063AE1">
        <w:t>Средства, уменьшающие агрегацию тромбоцитов (</w:t>
      </w:r>
      <w:proofErr w:type="spellStart"/>
      <w:r w:rsidRPr="00063AE1">
        <w:t>антиагреганты</w:t>
      </w:r>
      <w:proofErr w:type="spellEnd"/>
      <w:r w:rsidRPr="00063AE1">
        <w:t>)</w:t>
      </w:r>
    </w:p>
    <w:p w:rsidR="00063AE1" w:rsidRPr="00063AE1" w:rsidRDefault="00063AE1" w:rsidP="00AC4F80">
      <w:pPr>
        <w:spacing w:line="360" w:lineRule="auto"/>
        <w:ind w:firstLine="0"/>
      </w:pPr>
      <w:r w:rsidRPr="00063AE1">
        <w:t>2.</w:t>
      </w:r>
      <w:r>
        <w:t xml:space="preserve"> </w:t>
      </w:r>
      <w:r w:rsidRPr="00063AE1">
        <w:t>Средства, понижающие свертывание крови (антикоагулянты)</w:t>
      </w:r>
    </w:p>
    <w:p w:rsidR="00063AE1" w:rsidRPr="00063AE1" w:rsidRDefault="00063AE1" w:rsidP="00AC4F80">
      <w:pPr>
        <w:spacing w:line="360" w:lineRule="auto"/>
        <w:ind w:firstLine="0"/>
      </w:pPr>
      <w:r w:rsidRPr="00063AE1">
        <w:t>3.</w:t>
      </w:r>
      <w:r>
        <w:t xml:space="preserve"> </w:t>
      </w:r>
      <w:proofErr w:type="spellStart"/>
      <w:r w:rsidRPr="00063AE1">
        <w:t>Фибринолитические</w:t>
      </w:r>
      <w:proofErr w:type="spellEnd"/>
      <w:r w:rsidRPr="00063AE1">
        <w:t xml:space="preserve"> средства (</w:t>
      </w:r>
      <w:proofErr w:type="spellStart"/>
      <w:r w:rsidRPr="00063AE1">
        <w:t>тромболитические</w:t>
      </w:r>
      <w:proofErr w:type="spellEnd"/>
      <w:r w:rsidRPr="00063AE1">
        <w:t xml:space="preserve"> средства)</w:t>
      </w:r>
    </w:p>
    <w:p w:rsidR="00063AE1" w:rsidRPr="00075006" w:rsidRDefault="00063AE1" w:rsidP="00AC4F80">
      <w:pPr>
        <w:spacing w:line="360" w:lineRule="auto"/>
        <w:ind w:firstLine="0"/>
        <w:rPr>
          <w:b/>
        </w:rPr>
      </w:pPr>
      <w:r w:rsidRPr="00075006">
        <w:rPr>
          <w:b/>
        </w:rPr>
        <w:t>II. Средства, способствующие остановке кровотечений (</w:t>
      </w:r>
      <w:proofErr w:type="spellStart"/>
      <w:r w:rsidRPr="00075006">
        <w:rPr>
          <w:b/>
        </w:rPr>
        <w:t>гемостатики</w:t>
      </w:r>
      <w:proofErr w:type="spellEnd"/>
      <w:r w:rsidRPr="00075006">
        <w:rPr>
          <w:b/>
        </w:rPr>
        <w:t>)</w:t>
      </w:r>
    </w:p>
    <w:p w:rsidR="00063AE1" w:rsidRPr="00063AE1" w:rsidRDefault="00063AE1" w:rsidP="00AC4F80">
      <w:pPr>
        <w:spacing w:line="360" w:lineRule="auto"/>
        <w:ind w:firstLine="0"/>
      </w:pPr>
      <w:r w:rsidRPr="00063AE1">
        <w:t>1.</w:t>
      </w:r>
      <w:r>
        <w:t xml:space="preserve"> </w:t>
      </w:r>
      <w:r w:rsidRPr="00063AE1">
        <w:t>Средства, повышающие свертывание крови</w:t>
      </w:r>
    </w:p>
    <w:p w:rsidR="00063AE1" w:rsidRPr="00063AE1" w:rsidRDefault="00063AE1" w:rsidP="00AC4F80">
      <w:pPr>
        <w:spacing w:line="360" w:lineRule="auto"/>
        <w:ind w:firstLine="0"/>
      </w:pPr>
      <w:r w:rsidRPr="00063AE1">
        <w:t>а)</w:t>
      </w:r>
      <w:r>
        <w:t xml:space="preserve"> </w:t>
      </w:r>
      <w:r w:rsidRPr="00063AE1">
        <w:t>для местного применения</w:t>
      </w:r>
    </w:p>
    <w:p w:rsidR="00063AE1" w:rsidRPr="00063AE1" w:rsidRDefault="00063AE1" w:rsidP="00AC4F80">
      <w:pPr>
        <w:spacing w:line="360" w:lineRule="auto"/>
        <w:ind w:firstLine="0"/>
      </w:pPr>
      <w:r w:rsidRPr="00063AE1">
        <w:t>б)</w:t>
      </w:r>
      <w:r>
        <w:t xml:space="preserve"> </w:t>
      </w:r>
      <w:r w:rsidRPr="00063AE1">
        <w:t>системного действия</w:t>
      </w:r>
    </w:p>
    <w:p w:rsidR="00063AE1" w:rsidRPr="00063AE1" w:rsidRDefault="00063AE1" w:rsidP="00AC4F80">
      <w:pPr>
        <w:spacing w:line="360" w:lineRule="auto"/>
        <w:ind w:firstLine="0"/>
      </w:pPr>
      <w:r w:rsidRPr="00063AE1">
        <w:t>2.</w:t>
      </w:r>
      <w:r>
        <w:t xml:space="preserve"> </w:t>
      </w:r>
      <w:proofErr w:type="spellStart"/>
      <w:r w:rsidRPr="00063AE1">
        <w:t>Антифибринолитические</w:t>
      </w:r>
      <w:proofErr w:type="spellEnd"/>
      <w:r w:rsidRPr="00063AE1">
        <w:t xml:space="preserve"> средства</w:t>
      </w:r>
    </w:p>
    <w:p w:rsidR="00063AE1" w:rsidRDefault="00063AE1" w:rsidP="00AC4F80">
      <w:pPr>
        <w:spacing w:line="360" w:lineRule="auto"/>
        <w:ind w:firstLine="0"/>
      </w:pPr>
    </w:p>
    <w:p w:rsidR="00063AE1" w:rsidRPr="00075006" w:rsidRDefault="00063AE1" w:rsidP="00AC4F80">
      <w:pPr>
        <w:shd w:val="clear" w:color="auto" w:fill="FBE4D5" w:themeFill="accent2" w:themeFillTint="33"/>
        <w:spacing w:line="360" w:lineRule="auto"/>
        <w:ind w:firstLine="0"/>
        <w:rPr>
          <w:b/>
        </w:rPr>
      </w:pPr>
      <w:r w:rsidRPr="00075006">
        <w:rPr>
          <w:b/>
        </w:rPr>
        <w:t>СРЕДСТВА, ПРИМЕНЯЕМЫЕ ДЛЯ ПРОФИЛАКТИКИ И ЛЕЧЕНИЯ ТРОМБОЗА</w:t>
      </w:r>
    </w:p>
    <w:p w:rsidR="00063AE1" w:rsidRDefault="00063AE1" w:rsidP="00AC4F80">
      <w:pPr>
        <w:spacing w:line="360" w:lineRule="auto"/>
        <w:ind w:firstLine="0"/>
      </w:pPr>
      <w:r w:rsidRPr="00063AE1">
        <w:t xml:space="preserve">Данная группа препаратов имеет широкое применение в медицинской практике. Она используется при лечении тромбофлебитов, в комплексной терапии инфаркта миокарда, для профилактики тромбоэмболии, при нарушениях микроциркуляции и т.д. Средства, препятствующие </w:t>
      </w:r>
      <w:proofErr w:type="spellStart"/>
      <w:r w:rsidRPr="00063AE1">
        <w:t>тромбообразованию</w:t>
      </w:r>
      <w:proofErr w:type="spellEnd"/>
      <w:r w:rsidRPr="00063AE1">
        <w:t xml:space="preserve">, могут действовать на различных этапах этого процесса. Так, они могут влиять на агрегацию тромбоцитов и эритроцитов, на образование нитей фибрина, на процесс </w:t>
      </w:r>
      <w:proofErr w:type="spellStart"/>
      <w:r w:rsidRPr="00063AE1">
        <w:t>фибринолиза</w:t>
      </w:r>
      <w:proofErr w:type="spellEnd"/>
      <w:r w:rsidRPr="00063AE1">
        <w:t>. Кроме того, действие их может быть направлено на гемодинамику, морфофункциональное состояние сосудистой стенки,</w:t>
      </w:r>
      <w:r>
        <w:t xml:space="preserve"> химический состав плазмы крови.</w:t>
      </w:r>
    </w:p>
    <w:p w:rsidR="00063AE1" w:rsidRPr="00063AE1" w:rsidRDefault="00063AE1" w:rsidP="00AC4F80">
      <w:pPr>
        <w:spacing w:line="360" w:lineRule="auto"/>
        <w:ind w:firstLine="0"/>
      </w:pPr>
    </w:p>
    <w:p w:rsidR="00063AE1" w:rsidRDefault="00063AE1" w:rsidP="00AC4F80">
      <w:pPr>
        <w:shd w:val="clear" w:color="auto" w:fill="FBE4D5" w:themeFill="accent2" w:themeFillTint="33"/>
        <w:spacing w:line="360" w:lineRule="auto"/>
        <w:ind w:firstLine="0"/>
      </w:pPr>
      <w:r>
        <w:t>СРЕДСТВА, УМЕНЬШАЮЩИЕ АГРЕГАЦИЮ ТРОМБОЦИТОВ (АНТИАГРЕГАНТЫ)</w:t>
      </w:r>
    </w:p>
    <w:p w:rsidR="00063AE1" w:rsidRDefault="00063AE1" w:rsidP="00AC4F80">
      <w:pPr>
        <w:spacing w:line="360" w:lineRule="auto"/>
        <w:ind w:firstLine="0"/>
      </w:pPr>
      <w:r>
        <w:t>Агрегация тромбоцитов в значительной степени регулируется системой тромбоксан—простациклин. Оба соединения образуются из циклических эндопероксидов, являющихся продуктами превращения в о</w:t>
      </w:r>
      <w:r w:rsidR="00075006">
        <w:t xml:space="preserve">рганизме арахидоновой </w:t>
      </w:r>
      <w:r w:rsidR="00AC4F80">
        <w:t>кислоты.</w:t>
      </w:r>
    </w:p>
    <w:p w:rsidR="00063AE1" w:rsidRDefault="00063AE1" w:rsidP="00AC4F80">
      <w:pPr>
        <w:spacing w:line="360" w:lineRule="auto"/>
        <w:ind w:firstLine="0"/>
      </w:pPr>
      <w:r>
        <w:t>Тромбоксан А</w:t>
      </w:r>
      <w:r w:rsidRPr="00063AE1">
        <w:rPr>
          <w:vertAlign w:val="subscript"/>
        </w:rPr>
        <w:t>2</w:t>
      </w:r>
      <w:r>
        <w:t xml:space="preserve"> (ТХА</w:t>
      </w:r>
      <w:r w:rsidRPr="00063AE1">
        <w:rPr>
          <w:vertAlign w:val="subscript"/>
        </w:rPr>
        <w:t>2</w:t>
      </w:r>
      <w:r>
        <w:t xml:space="preserve">) повышает агрегацию тромбоцитов и вызывает выраженную </w:t>
      </w:r>
      <w:r w:rsidR="00075006">
        <w:t>вазоконстрикцию.</w:t>
      </w:r>
      <w:r>
        <w:t xml:space="preserve"> Синтезируется в тромбоцитах. Механизм стимулирующего действия </w:t>
      </w:r>
      <w:r>
        <w:lastRenderedPageBreak/>
        <w:t>тромбоксана на агрегацию тромбоцитов, связан с тем, что он стимулирует фосфолипазу С и повышает содержание в тромбоцитах Са</w:t>
      </w:r>
      <w:r w:rsidRPr="00063AE1">
        <w:rPr>
          <w:vertAlign w:val="superscript"/>
        </w:rPr>
        <w:t>2+</w:t>
      </w:r>
      <w:r>
        <w:t>.</w:t>
      </w:r>
    </w:p>
    <w:p w:rsidR="00063AE1" w:rsidRDefault="00063AE1" w:rsidP="00AC4F80">
      <w:pPr>
        <w:spacing w:line="360" w:lineRule="auto"/>
        <w:ind w:firstLine="0"/>
      </w:pPr>
      <w:r>
        <w:t xml:space="preserve">Наряду с </w:t>
      </w:r>
      <w:proofErr w:type="spellStart"/>
      <w:r>
        <w:t>тромбоксаном</w:t>
      </w:r>
      <w:proofErr w:type="spellEnd"/>
      <w:r>
        <w:t xml:space="preserve"> к числу стимуляторов агрегации тромбоцитов относятся также коллаген сосудистой стенки, тромбин, </w:t>
      </w:r>
      <w:proofErr w:type="spellStart"/>
      <w:r>
        <w:t>аденозиндифосфат</w:t>
      </w:r>
      <w:proofErr w:type="spellEnd"/>
      <w:r>
        <w:t xml:space="preserve"> (АДФ), серотонин, простагландин Е</w:t>
      </w:r>
      <w:r w:rsidRPr="00A11FB2">
        <w:rPr>
          <w:vertAlign w:val="subscript"/>
        </w:rPr>
        <w:t>2</w:t>
      </w:r>
      <w:r>
        <w:t>, катехоламины.</w:t>
      </w:r>
    </w:p>
    <w:p w:rsidR="00063AE1" w:rsidRDefault="00063AE1" w:rsidP="00AC4F80">
      <w:pPr>
        <w:spacing w:line="360" w:lineRule="auto"/>
        <w:ind w:firstLine="0"/>
      </w:pPr>
    </w:p>
    <w:p w:rsidR="00063AE1" w:rsidRDefault="00063AE1" w:rsidP="00AC4F80">
      <w:pPr>
        <w:spacing w:line="360" w:lineRule="auto"/>
        <w:ind w:firstLine="0"/>
      </w:pPr>
      <w:r>
        <w:t xml:space="preserve">Прямо противоположную роль играет простациклин (простагландин </w:t>
      </w:r>
      <w:r w:rsidR="00A11FB2">
        <w:rPr>
          <w:lang w:val="en-US"/>
        </w:rPr>
        <w:t>I</w:t>
      </w:r>
      <w:r w:rsidRPr="00A11FB2">
        <w:rPr>
          <w:vertAlign w:val="subscript"/>
        </w:rPr>
        <w:t>2</w:t>
      </w:r>
      <w:r>
        <w:t xml:space="preserve">). Он препятствует агрегации тромбоцитов и вызывает </w:t>
      </w:r>
      <w:proofErr w:type="spellStart"/>
      <w:r>
        <w:t>вазодилатацию</w:t>
      </w:r>
      <w:proofErr w:type="spellEnd"/>
      <w:r>
        <w:t>. Это наиболее активный эндогенный ингибитор агрегации тромбоцитов. В больших концентрациях он угнетает адгезию (прилипание) тромбоцитов к субэндотелиальному слою стенки сосудов (препятств</w:t>
      </w:r>
      <w:r w:rsidR="00845EB9">
        <w:t>ует их взаимодействию с коллаге</w:t>
      </w:r>
      <w:r>
        <w:t xml:space="preserve">ном). Синтезируется простациклин </w:t>
      </w:r>
      <w:r w:rsidR="00845EB9">
        <w:t>эндотелием сосудов, и на</w:t>
      </w:r>
      <w:r>
        <w:t>ибольшие количества его содержатся в интиме сосудов. Простациклин циркулирует также в крови. Основное действие простациклина заключается в том, что он стимулирует аденилатциклазу и повышает содержание цАМФ в</w:t>
      </w:r>
      <w:r w:rsidR="00A11FB2">
        <w:t xml:space="preserve"> тром­боцитах и стенке сосудов.</w:t>
      </w:r>
    </w:p>
    <w:p w:rsidR="00063AE1" w:rsidRDefault="00063AE1" w:rsidP="00AC4F80">
      <w:pPr>
        <w:spacing w:line="360" w:lineRule="auto"/>
        <w:ind w:firstLine="0"/>
      </w:pPr>
      <w:r>
        <w:t>Помимо простациклина, агрегацию угнетают простагландин E</w:t>
      </w:r>
      <w:r w:rsidRPr="00A11FB2">
        <w:rPr>
          <w:vertAlign w:val="subscript"/>
        </w:rPr>
        <w:t>1</w:t>
      </w:r>
      <w:r>
        <w:t xml:space="preserve">, гепарин, </w:t>
      </w:r>
      <w:proofErr w:type="spellStart"/>
      <w:r>
        <w:t>аденозинмонофосфат</w:t>
      </w:r>
      <w:proofErr w:type="spellEnd"/>
      <w:r>
        <w:t xml:space="preserve"> (АМФ), аденозин, </w:t>
      </w:r>
      <w:proofErr w:type="spellStart"/>
      <w:r>
        <w:t>метилксантины</w:t>
      </w:r>
      <w:proofErr w:type="spellEnd"/>
      <w:r>
        <w:t>, антагонисты серотонина и др.</w:t>
      </w:r>
    </w:p>
    <w:p w:rsidR="00A11FB2" w:rsidRDefault="00A11FB2" w:rsidP="00AC4F80">
      <w:pPr>
        <w:spacing w:line="360" w:lineRule="auto"/>
        <w:ind w:firstLine="0"/>
      </w:pPr>
    </w:p>
    <w:p w:rsidR="00A11FB2" w:rsidRDefault="00A11FB2" w:rsidP="00AC4F80">
      <w:pPr>
        <w:spacing w:line="360" w:lineRule="auto"/>
        <w:ind w:firstLine="0"/>
      </w:pPr>
      <w:r>
        <w:t>Для практических целей основное значение имеют средства, пре­пятствующие агрегации тромбоцитов. Они могут быть пр</w:t>
      </w:r>
      <w:r w:rsidR="00845EB9">
        <w:t>едставлены следующими группами.</w:t>
      </w:r>
    </w:p>
    <w:p w:rsidR="00A11FB2" w:rsidRDefault="00A11FB2" w:rsidP="00AC4F80">
      <w:pPr>
        <w:spacing w:line="360" w:lineRule="auto"/>
        <w:ind w:firstLine="0"/>
      </w:pPr>
      <w:r>
        <w:t>1. Средства, угнетающие циклооксигеназу</w:t>
      </w:r>
    </w:p>
    <w:p w:rsidR="00A11FB2" w:rsidRDefault="00A11FB2" w:rsidP="00AC4F80">
      <w:pPr>
        <w:spacing w:line="360" w:lineRule="auto"/>
        <w:ind w:firstLine="708"/>
      </w:pPr>
      <w:r>
        <w:t>Кислота ацетилсалициловая</w:t>
      </w:r>
    </w:p>
    <w:p w:rsidR="00A11FB2" w:rsidRDefault="00A11FB2" w:rsidP="00AC4F80">
      <w:pPr>
        <w:spacing w:line="360" w:lineRule="auto"/>
        <w:ind w:firstLine="0"/>
      </w:pPr>
      <w:r>
        <w:t>2. Средства, активирующие аденилатциклазу</w:t>
      </w:r>
    </w:p>
    <w:p w:rsidR="00A11FB2" w:rsidRDefault="00A11FB2" w:rsidP="00AC4F80">
      <w:pPr>
        <w:spacing w:line="360" w:lineRule="auto"/>
        <w:ind w:firstLine="708"/>
      </w:pPr>
      <w:r>
        <w:t>Простациклин, Тиклопидин</w:t>
      </w:r>
    </w:p>
    <w:p w:rsidR="00A11FB2" w:rsidRDefault="00A11FB2" w:rsidP="00AC4F80">
      <w:pPr>
        <w:spacing w:line="360" w:lineRule="auto"/>
        <w:ind w:firstLine="0"/>
      </w:pPr>
      <w:r>
        <w:t>3. Средства, угнетающие фосфодиэстеразу</w:t>
      </w:r>
    </w:p>
    <w:p w:rsidR="00A11FB2" w:rsidRDefault="00A11FB2" w:rsidP="00AC4F80">
      <w:pPr>
        <w:spacing w:line="360" w:lineRule="auto"/>
        <w:ind w:firstLine="708"/>
      </w:pPr>
      <w:r>
        <w:t>Дипиридамол</w:t>
      </w:r>
    </w:p>
    <w:p w:rsidR="00A11FB2" w:rsidRDefault="00A11FB2" w:rsidP="00AC4F80">
      <w:pPr>
        <w:spacing w:line="360" w:lineRule="auto"/>
        <w:ind w:firstLine="0"/>
      </w:pPr>
      <w:r>
        <w:t>4. Средства разного типа действия</w:t>
      </w:r>
    </w:p>
    <w:p w:rsidR="00A11FB2" w:rsidRDefault="00A11FB2" w:rsidP="00AC4F80">
      <w:pPr>
        <w:spacing w:line="360" w:lineRule="auto"/>
        <w:ind w:firstLine="708"/>
      </w:pPr>
      <w:proofErr w:type="spellStart"/>
      <w:r>
        <w:t>Антуран</w:t>
      </w:r>
      <w:proofErr w:type="spellEnd"/>
    </w:p>
    <w:p w:rsidR="00A11FB2" w:rsidRDefault="00A11FB2" w:rsidP="00AC4F80">
      <w:pPr>
        <w:spacing w:line="360" w:lineRule="auto"/>
        <w:ind w:firstLine="708"/>
      </w:pPr>
    </w:p>
    <w:p w:rsidR="00A11FB2" w:rsidRDefault="00A11FB2" w:rsidP="00AC4F80">
      <w:pPr>
        <w:spacing w:line="360" w:lineRule="auto"/>
        <w:ind w:firstLine="0"/>
      </w:pPr>
      <w:r w:rsidRPr="00683E19">
        <w:rPr>
          <w:b/>
        </w:rPr>
        <w:t>Кислота ацетилсалициловая</w:t>
      </w:r>
      <w:r>
        <w:t xml:space="preserve"> ингиби</w:t>
      </w:r>
      <w:r w:rsidRPr="00A11FB2">
        <w:t>рует</w:t>
      </w:r>
      <w:r>
        <w:t xml:space="preserve"> циклооксигеназу. Это приводит к нарушению синтеза циклических эндопероксидов и их метаболитов – тромбоксана и простациклина. Однако циклооксигеназа тромбоцитов более чувстви</w:t>
      </w:r>
      <w:r w:rsidR="00845EB9">
        <w:t>тельна, чем тот же фермент сосу</w:t>
      </w:r>
      <w:r>
        <w:t xml:space="preserve">дистой стенки. Поэтому синтез тромбоксана подавляется в большей степени, чем простациклина. Это различие эффекта особенно четко проявляется при использовании препарата в небольших дозах. В результате преобладает антиагрегантный эффект, который может сохраняться несколько дней. Такая длительность объясняется необратимостью </w:t>
      </w:r>
      <w:r>
        <w:lastRenderedPageBreak/>
        <w:t>ингибирующего действия кислоты ацетилсалициловой на циклооксигеназу тромбоцитов. Заново циклооксигеназу тромбоциты не синтезируют. Она восполня</w:t>
      </w:r>
      <w:r w:rsidR="00845EB9">
        <w:t>ется только в процессе образова</w:t>
      </w:r>
      <w:r>
        <w:t>ния новых тромбоцитов (продолжительность «жизни» тромбоцитов измеряется 7-10 днями). Вместе с тем циклооксигеназа стенки сосудов восстанавливает свою активность в течение нескольких часов. Поэтому длительность снижения содержания тромбок</w:t>
      </w:r>
      <w:r w:rsidR="001756D8">
        <w:t>сана больше, чем простациклина.</w:t>
      </w:r>
    </w:p>
    <w:p w:rsidR="001756D8" w:rsidRDefault="001756D8" w:rsidP="00AC4F80">
      <w:pPr>
        <w:spacing w:line="360" w:lineRule="auto"/>
        <w:ind w:firstLine="0"/>
      </w:pPr>
      <w:r w:rsidRPr="00683E19">
        <w:rPr>
          <w:b/>
        </w:rPr>
        <w:t>Дипиридамол</w:t>
      </w:r>
      <w:r>
        <w:t xml:space="preserve"> известен в качестве </w:t>
      </w:r>
      <w:proofErr w:type="spellStart"/>
      <w:r>
        <w:t>коронарорасширяющего</w:t>
      </w:r>
      <w:proofErr w:type="spellEnd"/>
      <w:r>
        <w:t xml:space="preserve"> средства. Вместе с тем он обладает некоторой антиагрегантной активностью. </w:t>
      </w:r>
      <w:r w:rsidR="00683E19">
        <w:t xml:space="preserve">Он </w:t>
      </w:r>
      <w:r>
        <w:t>угнетает фосфодиэстеразу и значительно повышает содержание в тромбоцитах цАМФ. Кроме того, он потенцирует действие аденозина, который тормозит агрегацию тромбоцитов. Обычно дипиридамол применяют в сочетании с антикоагулянтами непрямого действия или с кислотой ацетил</w:t>
      </w:r>
      <w:r w:rsidR="00075006">
        <w:t>салициловой.</w:t>
      </w:r>
    </w:p>
    <w:p w:rsidR="001756D8" w:rsidRDefault="00871E2A" w:rsidP="00AC4F80">
      <w:pPr>
        <w:spacing w:line="360" w:lineRule="auto"/>
        <w:ind w:firstLine="0"/>
      </w:pPr>
      <w:proofErr w:type="spellStart"/>
      <w:r w:rsidRPr="00871E2A">
        <w:rPr>
          <w:b/>
        </w:rPr>
        <w:t>Антуран</w:t>
      </w:r>
      <w:proofErr w:type="spellEnd"/>
      <w:r>
        <w:t xml:space="preserve"> </w:t>
      </w:r>
      <w:r w:rsidR="001756D8">
        <w:t>(</w:t>
      </w:r>
      <w:proofErr w:type="spellStart"/>
      <w:r w:rsidR="001756D8">
        <w:t>сульфинпиразон</w:t>
      </w:r>
      <w:proofErr w:type="spellEnd"/>
      <w:r w:rsidR="001756D8">
        <w:t xml:space="preserve">) является </w:t>
      </w:r>
      <w:proofErr w:type="spellStart"/>
      <w:r w:rsidR="001756D8">
        <w:t>противоподагрическим</w:t>
      </w:r>
      <w:proofErr w:type="spellEnd"/>
      <w:r w:rsidR="001756D8">
        <w:t xml:space="preserve"> средством. Наряду с этим он подавляет адгезию тромбоцитов и обладает антиагрегантной активностью. Возможно, что последнее связано с угнетением циклооксигеназы или(и) с его действием на мембрану тромбоцитов и снижением освобождения АДФ и серотонина, способствующих агрегации тромбоцитов.</w:t>
      </w:r>
    </w:p>
    <w:p w:rsidR="00871E2A" w:rsidRDefault="00075006" w:rsidP="00AC4F80">
      <w:pPr>
        <w:spacing w:line="360" w:lineRule="auto"/>
        <w:ind w:firstLine="0"/>
      </w:pPr>
      <w:r w:rsidRPr="001756D8">
        <w:t>Вещества</w:t>
      </w:r>
      <w:r w:rsidR="001756D8" w:rsidRPr="001756D8">
        <w:t>, действующие на гликопротеиновые рецеп</w:t>
      </w:r>
      <w:r>
        <w:t>торы (GP IIb/IIIa) тромбоцитов</w:t>
      </w:r>
      <w:r w:rsidR="001756D8" w:rsidRPr="001756D8">
        <w:t>. Препараты, которые влияют на их активность, под</w:t>
      </w:r>
      <w:r>
        <w:t>разделяются на 2 группы</w:t>
      </w:r>
      <w:r w:rsidR="00871E2A">
        <w:t>:</w:t>
      </w:r>
    </w:p>
    <w:p w:rsidR="00871E2A" w:rsidRDefault="00871E2A" w:rsidP="00AC4F80">
      <w:pPr>
        <w:pStyle w:val="a3"/>
        <w:numPr>
          <w:ilvl w:val="0"/>
          <w:numId w:val="1"/>
        </w:numPr>
        <w:spacing w:line="360" w:lineRule="auto"/>
      </w:pPr>
      <w:r w:rsidRPr="001756D8">
        <w:t xml:space="preserve">Конкурентные </w:t>
      </w:r>
      <w:r w:rsidR="001756D8" w:rsidRPr="001756D8">
        <w:t xml:space="preserve">или неконкурентные блокаторы </w:t>
      </w:r>
      <w:proofErr w:type="spellStart"/>
      <w:r w:rsidR="001756D8" w:rsidRPr="001756D8">
        <w:t>гликопротеиновых</w:t>
      </w:r>
      <w:proofErr w:type="spellEnd"/>
      <w:r w:rsidR="001756D8" w:rsidRPr="001756D8">
        <w:t xml:space="preserve"> рецепторов (</w:t>
      </w:r>
      <w:proofErr w:type="spellStart"/>
      <w:r w:rsidR="001756D8" w:rsidRPr="001756D8">
        <w:t>абциксимаб</w:t>
      </w:r>
      <w:proofErr w:type="spellEnd"/>
      <w:r w:rsidR="001756D8" w:rsidRPr="001756D8">
        <w:t xml:space="preserve">, </w:t>
      </w:r>
      <w:proofErr w:type="spellStart"/>
      <w:r w:rsidR="001756D8" w:rsidRPr="001756D8">
        <w:t>тирофибан</w:t>
      </w:r>
      <w:proofErr w:type="spellEnd"/>
      <w:r w:rsidR="001756D8" w:rsidRPr="001756D8">
        <w:t xml:space="preserve"> и др.). </w:t>
      </w:r>
    </w:p>
    <w:p w:rsidR="001756D8" w:rsidRDefault="00871E2A" w:rsidP="00AC4F80">
      <w:pPr>
        <w:pStyle w:val="a3"/>
        <w:numPr>
          <w:ilvl w:val="0"/>
          <w:numId w:val="1"/>
        </w:numPr>
        <w:spacing w:line="360" w:lineRule="auto"/>
      </w:pPr>
      <w:r w:rsidRPr="001756D8">
        <w:t>Препарат</w:t>
      </w:r>
      <w:r>
        <w:t>ы</w:t>
      </w:r>
      <w:r w:rsidR="001756D8" w:rsidRPr="001756D8">
        <w:t xml:space="preserve">, которые препятствуют активирующему действию АДФ на тромбоциты и экспрессии их </w:t>
      </w:r>
      <w:proofErr w:type="spellStart"/>
      <w:r w:rsidR="001756D8" w:rsidRPr="001756D8">
        <w:t>гликопротеиновых</w:t>
      </w:r>
      <w:proofErr w:type="spellEnd"/>
      <w:r w:rsidR="001756D8" w:rsidRPr="001756D8">
        <w:t xml:space="preserve"> рецепторов (</w:t>
      </w:r>
      <w:proofErr w:type="spellStart"/>
      <w:r w:rsidR="001756D8" w:rsidRPr="001756D8">
        <w:t>тиклопидин</w:t>
      </w:r>
      <w:proofErr w:type="spellEnd"/>
      <w:r w:rsidR="001756D8" w:rsidRPr="001756D8">
        <w:t xml:space="preserve">, </w:t>
      </w:r>
      <w:proofErr w:type="spellStart"/>
      <w:r w:rsidR="001756D8" w:rsidRPr="001756D8">
        <w:t>клопидогрел</w:t>
      </w:r>
      <w:proofErr w:type="spellEnd"/>
      <w:r w:rsidR="001756D8" w:rsidRPr="001756D8">
        <w:t>). В обоих случаях не происходит или уменьшается связывание с гликопротеиновыми рецепторами фибриногена и ряда других факторов, что и лежит в основе антиагрегантного действия указанных веществ.</w:t>
      </w:r>
    </w:p>
    <w:p w:rsidR="00075006" w:rsidRDefault="00075006" w:rsidP="00AC4F80">
      <w:pPr>
        <w:spacing w:line="360" w:lineRule="auto"/>
        <w:ind w:firstLine="0"/>
      </w:pPr>
      <w:r>
        <w:t xml:space="preserve">Блокаторы </w:t>
      </w:r>
      <w:proofErr w:type="spellStart"/>
      <w:r>
        <w:t>гликопротеиновых</w:t>
      </w:r>
      <w:proofErr w:type="spellEnd"/>
      <w:r>
        <w:t xml:space="preserve"> рецепторов по химической структуре относятся к следующим группам:</w:t>
      </w:r>
    </w:p>
    <w:p w:rsidR="00075006" w:rsidRPr="00075006" w:rsidRDefault="00075006" w:rsidP="00AC4F80">
      <w:pPr>
        <w:spacing w:line="360" w:lineRule="auto"/>
        <w:ind w:firstLine="0"/>
        <w:rPr>
          <w:sz w:val="12"/>
        </w:rPr>
      </w:pPr>
    </w:p>
    <w:p w:rsidR="00075006" w:rsidRDefault="00075006" w:rsidP="00AC4F80">
      <w:pPr>
        <w:spacing w:line="360" w:lineRule="auto"/>
        <w:ind w:firstLine="0"/>
      </w:pPr>
      <w:r>
        <w:t xml:space="preserve">1. </w:t>
      </w:r>
      <w:proofErr w:type="spellStart"/>
      <w:r>
        <w:t>Моноклональные</w:t>
      </w:r>
      <w:proofErr w:type="spellEnd"/>
      <w:r>
        <w:t xml:space="preserve"> антитела – </w:t>
      </w:r>
      <w:proofErr w:type="spellStart"/>
      <w:r>
        <w:t>абциксимаб</w:t>
      </w:r>
      <w:proofErr w:type="spellEnd"/>
      <w:r>
        <w:t>.</w:t>
      </w:r>
    </w:p>
    <w:p w:rsidR="00075006" w:rsidRDefault="00075006" w:rsidP="00AC4F80">
      <w:pPr>
        <w:spacing w:line="360" w:lineRule="auto"/>
        <w:ind w:firstLine="0"/>
      </w:pPr>
      <w:r>
        <w:t>2. Синтетические пептиды – эптифибатид.</w:t>
      </w:r>
    </w:p>
    <w:p w:rsidR="00075006" w:rsidRDefault="00075006" w:rsidP="00AC4F80">
      <w:pPr>
        <w:spacing w:line="360" w:lineRule="auto"/>
        <w:ind w:firstLine="0"/>
      </w:pPr>
      <w:r>
        <w:t>3. Синтетические непептидные соединения – тирофибан.</w:t>
      </w:r>
    </w:p>
    <w:p w:rsidR="00075006" w:rsidRPr="00075006" w:rsidRDefault="00075006" w:rsidP="00AC4F80">
      <w:pPr>
        <w:spacing w:line="360" w:lineRule="auto"/>
        <w:ind w:firstLine="0"/>
        <w:rPr>
          <w:sz w:val="12"/>
        </w:rPr>
      </w:pPr>
    </w:p>
    <w:p w:rsidR="00075006" w:rsidRDefault="00075006" w:rsidP="00AC4F80">
      <w:pPr>
        <w:spacing w:line="360" w:lineRule="auto"/>
        <w:ind w:firstLine="0"/>
      </w:pPr>
      <w:r w:rsidRPr="00871E2A">
        <w:rPr>
          <w:b/>
        </w:rPr>
        <w:t>Абциксимаб</w:t>
      </w:r>
      <w:r>
        <w:t xml:space="preserve"> – неконкурентный блокатор </w:t>
      </w:r>
      <w:proofErr w:type="spellStart"/>
      <w:r>
        <w:t>гликопротеиновых</w:t>
      </w:r>
      <w:proofErr w:type="spellEnd"/>
      <w:r>
        <w:t xml:space="preserve"> рецепторов (</w:t>
      </w:r>
      <w:proofErr w:type="spellStart"/>
      <w:r>
        <w:t>IIb</w:t>
      </w:r>
      <w:proofErr w:type="spellEnd"/>
      <w:r>
        <w:t>/</w:t>
      </w:r>
      <w:proofErr w:type="spellStart"/>
      <w:r>
        <w:t>IIIa</w:t>
      </w:r>
      <w:proofErr w:type="spellEnd"/>
      <w:r>
        <w:t xml:space="preserve">) тромбоцитов. Он препятствует связыванию с этими рецепторами фибриногена и ряда других соединений. Уменьшает агрегацию тромбоцитов и последующее образование </w:t>
      </w:r>
      <w:r>
        <w:lastRenderedPageBreak/>
        <w:t xml:space="preserve">тромбов. Максимальный антиагрегантный эффект наблюдается при связывании не менее 80% </w:t>
      </w:r>
      <w:proofErr w:type="spellStart"/>
      <w:r>
        <w:t>гликопротеиновых</w:t>
      </w:r>
      <w:proofErr w:type="spellEnd"/>
      <w:r>
        <w:t xml:space="preserve"> рецепторов. Препарат обладает также </w:t>
      </w:r>
      <w:proofErr w:type="spellStart"/>
      <w:r>
        <w:t>антикоагулянтной</w:t>
      </w:r>
      <w:proofErr w:type="spellEnd"/>
      <w:r>
        <w:t xml:space="preserve"> активностью. </w:t>
      </w:r>
      <w:r w:rsidRPr="00075006">
        <w:t>Абциксимаб является фрагментом специальных моноклональных антител.</w:t>
      </w:r>
    </w:p>
    <w:p w:rsidR="00871E2A" w:rsidRDefault="00871E2A" w:rsidP="00AC4F80">
      <w:pPr>
        <w:spacing w:line="360" w:lineRule="auto"/>
        <w:ind w:firstLine="0"/>
      </w:pPr>
      <w:r>
        <w:t xml:space="preserve">Используют его при хирургических вмешательствах на коронарных сосудах, при стенокардии, инфаркте миокарда. Нередко комбинируют с гепаринами, а также с </w:t>
      </w:r>
      <w:proofErr w:type="spellStart"/>
      <w:r>
        <w:t>фибринолитиками</w:t>
      </w:r>
      <w:proofErr w:type="spellEnd"/>
      <w:r>
        <w:t>.</w:t>
      </w:r>
    </w:p>
    <w:p w:rsidR="00871E2A" w:rsidRDefault="00871E2A" w:rsidP="00AC4F80">
      <w:pPr>
        <w:spacing w:line="360" w:lineRule="auto"/>
        <w:ind w:firstLine="0"/>
      </w:pPr>
      <w:r>
        <w:t>Из побочных эффектов отмечается повышенная кровоточивость разной локализации. Возможны аллергические реакции, тромбоцит</w:t>
      </w:r>
      <w:r w:rsidR="00890846">
        <w:t>опения, гипотензия, брадикардия</w:t>
      </w:r>
      <w:r>
        <w:t xml:space="preserve"> </w:t>
      </w:r>
      <w:r w:rsidR="00890846">
        <w:t>и др.</w:t>
      </w:r>
    </w:p>
    <w:p w:rsidR="00871E2A" w:rsidRDefault="00890846" w:rsidP="00AC4F80">
      <w:pPr>
        <w:spacing w:line="360" w:lineRule="auto"/>
        <w:ind w:firstLine="0"/>
      </w:pPr>
      <w:r w:rsidRPr="00890846">
        <w:rPr>
          <w:b/>
        </w:rPr>
        <w:t>Эптифибатид</w:t>
      </w:r>
      <w:r>
        <w:t xml:space="preserve"> – циклический пептид</w:t>
      </w:r>
      <w:r w:rsidR="00871E2A">
        <w:t>. Он специфично связывается с гликопротеиновыми рецепторами IIb/IIIa, препятствуя взаимодействию с ними фибриногена. Вводится внутривенно. Действует быстрее и м</w:t>
      </w:r>
      <w:r>
        <w:t xml:space="preserve">енее длительно, чем </w:t>
      </w:r>
      <w:proofErr w:type="spellStart"/>
      <w:r>
        <w:t>абциксимаб</w:t>
      </w:r>
      <w:proofErr w:type="spellEnd"/>
      <w:r>
        <w:t>.</w:t>
      </w:r>
    </w:p>
    <w:p w:rsidR="00871E2A" w:rsidRDefault="00890846" w:rsidP="00AC4F80">
      <w:pPr>
        <w:spacing w:line="360" w:lineRule="auto"/>
        <w:ind w:firstLine="0"/>
      </w:pPr>
      <w:r w:rsidRPr="00890846">
        <w:rPr>
          <w:b/>
        </w:rPr>
        <w:t>Тирофибан</w:t>
      </w:r>
      <w:r>
        <w:t xml:space="preserve"> – непептидное соединение </w:t>
      </w:r>
      <w:r w:rsidR="00871E2A">
        <w:t>конкурентны</w:t>
      </w:r>
      <w:r>
        <w:t>й блокатор</w:t>
      </w:r>
      <w:r w:rsidR="00871E2A">
        <w:t xml:space="preserve"> </w:t>
      </w:r>
      <w:proofErr w:type="spellStart"/>
      <w:r w:rsidR="00871E2A">
        <w:t>гликопротеиновых</w:t>
      </w:r>
      <w:proofErr w:type="spellEnd"/>
      <w:r w:rsidR="00871E2A">
        <w:t xml:space="preserve"> рецепторов. Механизм снижения агрегации тромбоцитов и показания к применению аналогичны таковым для </w:t>
      </w:r>
      <w:proofErr w:type="spellStart"/>
      <w:r w:rsidR="00871E2A">
        <w:t>абциксимаба</w:t>
      </w:r>
      <w:proofErr w:type="spellEnd"/>
      <w:r w:rsidR="00871E2A">
        <w:t>.</w:t>
      </w:r>
    </w:p>
    <w:p w:rsidR="00871E2A" w:rsidRDefault="00871E2A" w:rsidP="00AC4F80">
      <w:pPr>
        <w:spacing w:line="360" w:lineRule="auto"/>
        <w:ind w:firstLine="0"/>
      </w:pPr>
      <w:r>
        <w:t>Синтетические препараты также могут вызывать кровоточивость, тромбоцитопению, аллергические реакции.</w:t>
      </w:r>
    </w:p>
    <w:p w:rsidR="00871E2A" w:rsidRDefault="00871E2A" w:rsidP="00AC4F80">
      <w:pPr>
        <w:spacing w:line="360" w:lineRule="auto"/>
        <w:ind w:firstLine="0"/>
      </w:pPr>
    </w:p>
    <w:p w:rsidR="00871E2A" w:rsidRDefault="00871E2A" w:rsidP="00AC4F80">
      <w:pPr>
        <w:spacing w:line="360" w:lineRule="auto"/>
        <w:ind w:firstLine="0"/>
      </w:pPr>
      <w:r>
        <w:t>Вторая группа веществ (тиклопидин, клопидогрел) препятству</w:t>
      </w:r>
      <w:r w:rsidR="00890846">
        <w:t>е</w:t>
      </w:r>
      <w:r>
        <w:t>т стимулирующему действию АДФ на пуриновые рецепторы (P2Y) тромбоцитов. При этом тромбоциты и гликопротеиновые рецепторы не активируются, что препятствует взаимодей</w:t>
      </w:r>
      <w:r w:rsidR="00890846">
        <w:t>ствию последних с фибриногеном.</w:t>
      </w:r>
    </w:p>
    <w:p w:rsidR="00871E2A" w:rsidRDefault="00871E2A" w:rsidP="00AC4F80">
      <w:pPr>
        <w:spacing w:line="360" w:lineRule="auto"/>
        <w:ind w:firstLine="0"/>
      </w:pPr>
      <w:r w:rsidRPr="00890846">
        <w:rPr>
          <w:b/>
        </w:rPr>
        <w:t>Тиклопидин</w:t>
      </w:r>
      <w:r>
        <w:t xml:space="preserve"> обладает выраженной антиагрегантной активностью. Эффективен при энтеральном введении. Действие развивается постепенно и достигает максимума через 3-5 дней. Сам тиклопидин неактивен. В печени он быстро метаболизируется и из него образуются активные соединения, т.е. тиклопидин является пролекарством. Применяют при нестабильной стенокардии для профилактики инфаркта миокарда, для уменьшения частоты тромботических осложнений после операций на сердце и сосудах и др. Побочные эффекты наблюдаются довольно часто. К ним относятся диспепсические явления, кожная сыпь, повышение в крови уровня атерогенных липопротеинов. Иногда возникают лейкопения, </w:t>
      </w:r>
      <w:proofErr w:type="spellStart"/>
      <w:r>
        <w:t>агранулоцитоз</w:t>
      </w:r>
      <w:proofErr w:type="spellEnd"/>
      <w:r>
        <w:t xml:space="preserve"> и </w:t>
      </w:r>
      <w:proofErr w:type="spellStart"/>
      <w:r>
        <w:t>панцитопения</w:t>
      </w:r>
      <w:proofErr w:type="spellEnd"/>
      <w:r>
        <w:t>, поэтому необходим систематический контроль крови. При первых признаках нарушения лейкопоэза препарат следует отменить. Тиклопидин обычно назначают при непереносим</w:t>
      </w:r>
      <w:r w:rsidR="00890846">
        <w:t>ости кислоты ацетилсалициловой.</w:t>
      </w:r>
    </w:p>
    <w:p w:rsidR="00871E2A" w:rsidRDefault="00890846" w:rsidP="00AC4F80">
      <w:pPr>
        <w:spacing w:line="360" w:lineRule="auto"/>
        <w:ind w:firstLine="0"/>
      </w:pPr>
      <w:r w:rsidRPr="00890846">
        <w:rPr>
          <w:b/>
        </w:rPr>
        <w:t>К</w:t>
      </w:r>
      <w:r w:rsidR="00871E2A" w:rsidRPr="00890846">
        <w:rPr>
          <w:b/>
        </w:rPr>
        <w:t>лопидогрел</w:t>
      </w:r>
      <w:r>
        <w:t xml:space="preserve"> – является </w:t>
      </w:r>
      <w:r w:rsidR="00871E2A">
        <w:t xml:space="preserve">пролекарством. В печени из него образуется активный метаболит, который и обеспечивает антиагрегантный эффект. Он избирательно и необратимо блокирует рецепторы, с которыми взаимодействует АДФ, и аналогично </w:t>
      </w:r>
      <w:proofErr w:type="spellStart"/>
      <w:r w:rsidR="00871E2A">
        <w:t>тиклопидину</w:t>
      </w:r>
      <w:proofErr w:type="spellEnd"/>
      <w:r w:rsidR="00871E2A">
        <w:t xml:space="preserve"> </w:t>
      </w:r>
      <w:r w:rsidR="00871E2A">
        <w:lastRenderedPageBreak/>
        <w:t xml:space="preserve">устраняет активацию </w:t>
      </w:r>
      <w:proofErr w:type="spellStart"/>
      <w:r w:rsidR="00871E2A">
        <w:t>гликопротеиновых</w:t>
      </w:r>
      <w:proofErr w:type="spellEnd"/>
      <w:r w:rsidR="00871E2A">
        <w:t xml:space="preserve"> рецепторов GP IIb/IIIa. В результате на</w:t>
      </w:r>
      <w:r>
        <w:t>рушается агрегация тромбоцитов.</w:t>
      </w:r>
    </w:p>
    <w:p w:rsidR="00871E2A" w:rsidRDefault="00871E2A" w:rsidP="00AC4F80">
      <w:pPr>
        <w:spacing w:line="360" w:lineRule="auto"/>
        <w:ind w:firstLine="0"/>
      </w:pPr>
      <w:r>
        <w:t xml:space="preserve">Переносится препарат относительно хорошо. По сравнению с </w:t>
      </w:r>
      <w:proofErr w:type="spellStart"/>
      <w:r>
        <w:t>тиклопидином</w:t>
      </w:r>
      <w:proofErr w:type="spellEnd"/>
      <w:r>
        <w:t xml:space="preserve"> реже возникают побочные эффекты со стороны кожных покровов (различные сыпи), пищеварительного тракта (кровотечения), состава периферической крови (</w:t>
      </w:r>
      <w:proofErr w:type="spellStart"/>
      <w:r>
        <w:t>нейтропения</w:t>
      </w:r>
      <w:proofErr w:type="spellEnd"/>
      <w:r>
        <w:t>). Реже, чем кислота ацетилсалициловая, вызывает желудочно</w:t>
      </w:r>
      <w:r w:rsidR="00890846">
        <w:t>-</w:t>
      </w:r>
      <w:r>
        <w:t>кишечные кровотечения и изъязвление слизистой оболочки, однако чаще отмечаются диарея и кожные высыпания.</w:t>
      </w:r>
    </w:p>
    <w:p w:rsidR="003D2564" w:rsidRDefault="003D2564" w:rsidP="00AC4F80">
      <w:pPr>
        <w:spacing w:line="360" w:lineRule="auto"/>
        <w:ind w:firstLine="0"/>
      </w:pPr>
    </w:p>
    <w:p w:rsidR="003D2564" w:rsidRDefault="003D2564" w:rsidP="00AC4F80">
      <w:pPr>
        <w:shd w:val="clear" w:color="auto" w:fill="FBE4D5" w:themeFill="accent2" w:themeFillTint="33"/>
        <w:spacing w:line="360" w:lineRule="auto"/>
        <w:ind w:firstLine="0"/>
      </w:pPr>
      <w:r w:rsidRPr="003D2564">
        <w:t>СРЕДСТВА, ПОНИЖАЮЩИЕ СВЕРТЫВАНИЕ КРОВИ (АНТИКОАГУЛЯНТЫ)</w:t>
      </w:r>
    </w:p>
    <w:p w:rsidR="003D2564" w:rsidRDefault="003D2564" w:rsidP="00AC4F80">
      <w:pPr>
        <w:spacing w:line="360" w:lineRule="auto"/>
        <w:ind w:firstLine="0"/>
      </w:pPr>
    </w:p>
    <w:p w:rsidR="003D2564" w:rsidRDefault="003D2564" w:rsidP="00AC4F80">
      <w:pPr>
        <w:spacing w:line="360" w:lineRule="auto"/>
        <w:ind w:firstLine="0"/>
      </w:pPr>
      <w:r>
        <w:t>Антикоагулянты могут влиять на разные этапы свертывания крови. По направленности действия они относятся к 2 основным группам.</w:t>
      </w:r>
    </w:p>
    <w:p w:rsidR="003D2564" w:rsidRDefault="003D2564" w:rsidP="00AC4F80">
      <w:pPr>
        <w:spacing w:line="360" w:lineRule="auto"/>
        <w:ind w:firstLine="0"/>
      </w:pPr>
      <w:r>
        <w:t>1. Антикоагулянты прямого действия (вещества, влияющие на факторы свертывания непосредственно в крови)</w:t>
      </w:r>
    </w:p>
    <w:p w:rsidR="003D2564" w:rsidRDefault="003D2564" w:rsidP="00AC4F80">
      <w:pPr>
        <w:spacing w:line="360" w:lineRule="auto"/>
        <w:ind w:firstLine="426"/>
      </w:pPr>
      <w:r>
        <w:t xml:space="preserve">Гепарин </w:t>
      </w:r>
      <w:proofErr w:type="spellStart"/>
      <w:r>
        <w:t>Фраксипарин</w:t>
      </w:r>
      <w:proofErr w:type="spellEnd"/>
      <w:r>
        <w:t xml:space="preserve"> </w:t>
      </w:r>
      <w:proofErr w:type="spellStart"/>
      <w:r>
        <w:t>Эноксапарин</w:t>
      </w:r>
      <w:proofErr w:type="spellEnd"/>
      <w:r>
        <w:t xml:space="preserve"> </w:t>
      </w:r>
      <w:proofErr w:type="spellStart"/>
      <w:r>
        <w:t>Лепирудин</w:t>
      </w:r>
      <w:proofErr w:type="spellEnd"/>
    </w:p>
    <w:p w:rsidR="003D2564" w:rsidRDefault="003D2564" w:rsidP="00AC4F80">
      <w:pPr>
        <w:spacing w:line="360" w:lineRule="auto"/>
        <w:ind w:firstLine="0"/>
      </w:pPr>
      <w:r>
        <w:t>2. Антикоагулянты непрямого действия (вещества, угнетающие синтез факторов свертывания крови – протромбина и др. – в печени)</w:t>
      </w:r>
    </w:p>
    <w:p w:rsidR="003D2564" w:rsidRDefault="003D2564" w:rsidP="00AC4F80">
      <w:pPr>
        <w:spacing w:line="360" w:lineRule="auto"/>
        <w:ind w:firstLine="426"/>
      </w:pPr>
      <w:proofErr w:type="spellStart"/>
      <w:r>
        <w:t>Неодикумарин</w:t>
      </w:r>
      <w:proofErr w:type="spellEnd"/>
      <w:r>
        <w:t xml:space="preserve"> </w:t>
      </w:r>
      <w:proofErr w:type="spellStart"/>
      <w:r>
        <w:t>Синкумар</w:t>
      </w:r>
      <w:proofErr w:type="spellEnd"/>
      <w:r>
        <w:t xml:space="preserve"> </w:t>
      </w:r>
      <w:proofErr w:type="spellStart"/>
      <w:r>
        <w:t>Варфарин</w:t>
      </w:r>
      <w:proofErr w:type="spellEnd"/>
      <w:r>
        <w:t xml:space="preserve"> </w:t>
      </w:r>
      <w:proofErr w:type="spellStart"/>
      <w:r>
        <w:t>Фенилин</w:t>
      </w:r>
      <w:proofErr w:type="spellEnd"/>
      <w:r>
        <w:t xml:space="preserve"> </w:t>
      </w:r>
    </w:p>
    <w:p w:rsidR="003D2564" w:rsidRDefault="003D2564" w:rsidP="00AC4F80">
      <w:pPr>
        <w:spacing w:line="360" w:lineRule="auto"/>
        <w:ind w:firstLine="0"/>
      </w:pPr>
    </w:p>
    <w:p w:rsidR="003D2564" w:rsidRDefault="003D2564" w:rsidP="00AC4F80">
      <w:pPr>
        <w:spacing w:line="360" w:lineRule="auto"/>
        <w:ind w:firstLine="0"/>
      </w:pPr>
      <w:r w:rsidRPr="003D2564">
        <w:rPr>
          <w:b/>
        </w:rPr>
        <w:t>Гепарин</w:t>
      </w:r>
      <w:r>
        <w:t xml:space="preserve"> – естественное </w:t>
      </w:r>
      <w:proofErr w:type="spellStart"/>
      <w:r>
        <w:t>противосвертывающее</w:t>
      </w:r>
      <w:proofErr w:type="spellEnd"/>
      <w:r>
        <w:t xml:space="preserve"> вещество, образующееся в организме тучными клетками. Особенно большие количества гепарина содержатся в печени и легких. По химическому строению является </w:t>
      </w:r>
      <w:proofErr w:type="spellStart"/>
      <w:r>
        <w:t>мукополисахаридом</w:t>
      </w:r>
      <w:proofErr w:type="spellEnd"/>
      <w:r>
        <w:t>. Его молекулярная масса равна 15000-20000. Содержит в своей молекуле остатки серной кислоты, в связи с чем обладает выраженной кислотностью. В растворе несет на себе сильный отрицательный заряд, который способствует взаимодействию гепарина с белками, участвующими в свертывании крови.</w:t>
      </w:r>
    </w:p>
    <w:p w:rsidR="00AE3DBA" w:rsidRDefault="00AE3DBA" w:rsidP="00AC4F80">
      <w:pPr>
        <w:spacing w:line="360" w:lineRule="auto"/>
        <w:ind w:firstLine="0"/>
      </w:pPr>
      <w:r w:rsidRPr="00AE3DBA">
        <w:t xml:space="preserve">Гепарин </w:t>
      </w:r>
      <w:r>
        <w:t>является</w:t>
      </w:r>
      <w:r w:rsidRPr="00AE3DBA">
        <w:t xml:space="preserve"> </w:t>
      </w:r>
      <w:proofErr w:type="spellStart"/>
      <w:r w:rsidRPr="00AE3DBA">
        <w:t>кофактор</w:t>
      </w:r>
      <w:r>
        <w:t>ом</w:t>
      </w:r>
      <w:proofErr w:type="spellEnd"/>
      <w:r w:rsidRPr="00AE3DBA">
        <w:t xml:space="preserve"> антитромбина III. В плазме крови он активирует антитро</w:t>
      </w:r>
      <w:r>
        <w:t>мбин</w:t>
      </w:r>
      <w:r w:rsidRPr="00AE3DBA">
        <w:t xml:space="preserve"> III </w:t>
      </w:r>
      <w:r>
        <w:t>и антитромбин II</w:t>
      </w:r>
      <w:r w:rsidRPr="00AE3DBA">
        <w:t>. При этом нейтрализуется ряд факторов, активирующих свертывание крови (</w:t>
      </w:r>
      <w:proofErr w:type="spellStart"/>
      <w:r w:rsidRPr="00AE3DBA">
        <w:t>ХПа</w:t>
      </w:r>
      <w:proofErr w:type="spellEnd"/>
      <w:r w:rsidRPr="00AE3DBA">
        <w:t xml:space="preserve">, </w:t>
      </w:r>
      <w:proofErr w:type="spellStart"/>
      <w:r w:rsidRPr="00AE3DBA">
        <w:t>калликреин</w:t>
      </w:r>
      <w:proofErr w:type="spellEnd"/>
      <w:r w:rsidRPr="00AE3DBA">
        <w:t xml:space="preserve">, </w:t>
      </w:r>
      <w:proofErr w:type="spellStart"/>
      <w:r w:rsidRPr="00AE3DBA">
        <w:t>ХIа</w:t>
      </w:r>
      <w:proofErr w:type="spellEnd"/>
      <w:r w:rsidRPr="00AE3DBA">
        <w:t xml:space="preserve">, </w:t>
      </w:r>
      <w:proofErr w:type="gramStart"/>
      <w:r w:rsidRPr="00AE3DBA">
        <w:t>Ха</w:t>
      </w:r>
      <w:proofErr w:type="gramEnd"/>
      <w:r w:rsidRPr="00AE3DBA">
        <w:t xml:space="preserve">, </w:t>
      </w:r>
      <w:proofErr w:type="spellStart"/>
      <w:r w:rsidRPr="00AE3DBA">
        <w:t>ХIIIа</w:t>
      </w:r>
      <w:proofErr w:type="spellEnd"/>
      <w:r w:rsidRPr="00AE3DBA">
        <w:t>). Нарушается переход протромбина в тромбин. Кроме того, ингибируется тромбин (</w:t>
      </w:r>
      <w:proofErr w:type="spellStart"/>
      <w:r w:rsidRPr="00AE3DBA">
        <w:t>IIа</w:t>
      </w:r>
      <w:proofErr w:type="spellEnd"/>
      <w:r w:rsidRPr="00AE3DBA">
        <w:t>).</w:t>
      </w:r>
    </w:p>
    <w:p w:rsidR="00AE3DBA" w:rsidRDefault="00AE3DBA" w:rsidP="00AC4F80">
      <w:pPr>
        <w:spacing w:line="360" w:lineRule="auto"/>
        <w:ind w:firstLine="0"/>
      </w:pPr>
      <w:r w:rsidRPr="00AE3DBA">
        <w:t xml:space="preserve">Гепарин активен не только в условиях целостного организма, но и </w:t>
      </w:r>
      <w:proofErr w:type="spellStart"/>
      <w:r w:rsidRPr="00AE3DBA">
        <w:rPr>
          <w:i/>
        </w:rPr>
        <w:t>in</w:t>
      </w:r>
      <w:proofErr w:type="spellEnd"/>
      <w:r w:rsidRPr="00AE3DBA">
        <w:rPr>
          <w:i/>
        </w:rPr>
        <w:t xml:space="preserve"> </w:t>
      </w:r>
      <w:proofErr w:type="spellStart"/>
      <w:r w:rsidRPr="00AE3DBA">
        <w:rPr>
          <w:i/>
        </w:rPr>
        <w:t>vitro</w:t>
      </w:r>
      <w:proofErr w:type="spellEnd"/>
      <w:r w:rsidRPr="00AE3DBA">
        <w:t>. В больших дозах гепарин тормозит агрегацию тромбоцитов.</w:t>
      </w:r>
    </w:p>
    <w:p w:rsidR="00124F11" w:rsidRDefault="00124F11" w:rsidP="00AC4F80">
      <w:pPr>
        <w:spacing w:line="360" w:lineRule="auto"/>
        <w:ind w:firstLine="0"/>
      </w:pPr>
      <w:r w:rsidRPr="00124F11">
        <w:t xml:space="preserve">У гепарина отмечена способность понижать содержание в крови липидов. Считается, что это происходит за счет высвобождения из тканей </w:t>
      </w:r>
      <w:proofErr w:type="spellStart"/>
      <w:r w:rsidRPr="00124F11">
        <w:t>липопротеинлипазы</w:t>
      </w:r>
      <w:proofErr w:type="spellEnd"/>
      <w:r w:rsidRPr="00124F11">
        <w:t xml:space="preserve">. Последняя </w:t>
      </w:r>
      <w:proofErr w:type="spellStart"/>
      <w:r w:rsidRPr="00124F11">
        <w:lastRenderedPageBreak/>
        <w:t>гидролизует</w:t>
      </w:r>
      <w:proofErr w:type="spellEnd"/>
      <w:r w:rsidRPr="00124F11">
        <w:t xml:space="preserve"> сорбированные на эндотелии триглицериды липопротеинов с высвобождением свободных жирных кислот, которые поступают в ткани</w:t>
      </w:r>
      <w:r>
        <w:t>.</w:t>
      </w:r>
    </w:p>
    <w:p w:rsidR="00124F11" w:rsidRDefault="00124F11" w:rsidP="00AC4F80">
      <w:pPr>
        <w:spacing w:line="360" w:lineRule="auto"/>
        <w:ind w:firstLine="0"/>
      </w:pPr>
      <w:r w:rsidRPr="003B2DF4">
        <w:rPr>
          <w:b/>
        </w:rPr>
        <w:t>Низкомолекулярные гепарины</w:t>
      </w:r>
      <w:r>
        <w:t xml:space="preserve"> обладают выраженной </w:t>
      </w:r>
      <w:proofErr w:type="spellStart"/>
      <w:r>
        <w:t>антиагрегантной</w:t>
      </w:r>
      <w:proofErr w:type="spellEnd"/>
      <w:r>
        <w:t xml:space="preserve"> и </w:t>
      </w:r>
      <w:proofErr w:type="spellStart"/>
      <w:r>
        <w:t>антикоагулянтной</w:t>
      </w:r>
      <w:proofErr w:type="spellEnd"/>
      <w:r>
        <w:t xml:space="preserve"> активностью. Снижение свертываемости крови под влиянием низкомолекулярных гепаринов связано с тем, что они усиливают угнетающее действие антитромбина III на фактор Ха. Последний необходим для перехода протромбина в тромбин. В отличие от гепарина его низкомолекулярные</w:t>
      </w:r>
      <w:r w:rsidR="003B2DF4">
        <w:t xml:space="preserve"> </w:t>
      </w:r>
      <w:r>
        <w:t>аналоги не оказывают ингибирующего влияния на тромбин. В связи с тем, что эти препараты мало связываются с белками плазмы, их биодоступность выше, чем у гепарина. Выводятся они из организма медленно. Действуют более продолжительно, чем гепарин. Вводя</w:t>
      </w:r>
      <w:r w:rsidR="003B2DF4">
        <w:t xml:space="preserve">т их подкожно 1-2 раза в сутки. </w:t>
      </w:r>
      <w:r>
        <w:t xml:space="preserve">К этой группе препаратов относится также </w:t>
      </w:r>
      <w:proofErr w:type="spellStart"/>
      <w:r w:rsidR="003B2DF4">
        <w:t>фраксипарин</w:t>
      </w:r>
      <w:proofErr w:type="spellEnd"/>
      <w:r w:rsidR="003B2DF4">
        <w:t xml:space="preserve">, </w:t>
      </w:r>
      <w:proofErr w:type="spellStart"/>
      <w:r w:rsidR="003B2DF4">
        <w:t>эноксапарин</w:t>
      </w:r>
      <w:proofErr w:type="spellEnd"/>
      <w:r w:rsidR="003B2DF4">
        <w:t xml:space="preserve"> </w:t>
      </w:r>
      <w:r>
        <w:t>и др.</w:t>
      </w:r>
    </w:p>
    <w:p w:rsidR="003B2DF4" w:rsidRDefault="003B2DF4" w:rsidP="00AC4F80">
      <w:pPr>
        <w:spacing w:line="360" w:lineRule="auto"/>
        <w:ind w:firstLine="0"/>
      </w:pPr>
      <w:r>
        <w:t xml:space="preserve">Антагонистом гепарина является </w:t>
      </w:r>
      <w:r w:rsidRPr="003B2DF4">
        <w:rPr>
          <w:b/>
        </w:rPr>
        <w:t>протамина сульфат</w:t>
      </w:r>
      <w:r>
        <w:t>. Он имеет свойства основания и несет на себе положительный заряд. Взаимодействуя с гепарином, инактивирует его, приводя к образованию нерастворимого комплекса. Вводят протамина сульфат внутривенно; 1 мг его нейтрализует 100 ЕД гепарина. Протамина сульфат является антагонистом и низкомолекулярных гепаринов.</w:t>
      </w:r>
    </w:p>
    <w:p w:rsidR="003B2DF4" w:rsidRDefault="003B2DF4" w:rsidP="00AC4F80">
      <w:pPr>
        <w:spacing w:line="360" w:lineRule="auto"/>
        <w:ind w:firstLine="0"/>
      </w:pPr>
    </w:p>
    <w:p w:rsidR="003B2DF4" w:rsidRDefault="00D869F6" w:rsidP="00AC4F80">
      <w:pPr>
        <w:spacing w:line="360" w:lineRule="auto"/>
        <w:ind w:firstLine="0"/>
      </w:pPr>
      <w:r w:rsidRPr="00D869F6">
        <w:rPr>
          <w:b/>
        </w:rPr>
        <w:t>Гирудин</w:t>
      </w:r>
      <w:r w:rsidR="003B2DF4">
        <w:t>, прод</w:t>
      </w:r>
      <w:r>
        <w:t>уцируемый медицинскими пиявками,</w:t>
      </w:r>
      <w:r w:rsidR="003B2DF4">
        <w:t xml:space="preserve"> состоит из 65 аминокислот. Создано рекомбинантное производное</w:t>
      </w:r>
      <w:r>
        <w:t xml:space="preserve"> гирудина</w:t>
      </w:r>
      <w:r w:rsidR="003B2DF4">
        <w:t xml:space="preserve"> </w:t>
      </w:r>
      <w:r>
        <w:t xml:space="preserve">– </w:t>
      </w:r>
      <w:proofErr w:type="spellStart"/>
      <w:r>
        <w:t>лепирудин</w:t>
      </w:r>
      <w:proofErr w:type="spellEnd"/>
      <w:r w:rsidR="003B2DF4">
        <w:t xml:space="preserve">. Гирудин инактивирует тромбин; эффект его не зависит от антитромбина III. Вводят препарат внутривенно. </w:t>
      </w:r>
      <w:r>
        <w:t>Антагонистов нет.</w:t>
      </w:r>
    </w:p>
    <w:p w:rsidR="003B2DF4" w:rsidRDefault="00D869F6" w:rsidP="00AC4F80">
      <w:pPr>
        <w:spacing w:line="360" w:lineRule="auto"/>
        <w:ind w:firstLine="0"/>
      </w:pPr>
      <w:r w:rsidRPr="00D869F6">
        <w:rPr>
          <w:b/>
        </w:rPr>
        <w:t xml:space="preserve">Натрия </w:t>
      </w:r>
      <w:proofErr w:type="spellStart"/>
      <w:r w:rsidRPr="00D869F6">
        <w:rPr>
          <w:b/>
        </w:rPr>
        <w:t>гидроцитрат</w:t>
      </w:r>
      <w:proofErr w:type="spellEnd"/>
      <w:r>
        <w:t xml:space="preserve"> </w:t>
      </w:r>
      <w:r w:rsidR="003B2DF4">
        <w:t>связыва</w:t>
      </w:r>
      <w:r>
        <w:t>ет</w:t>
      </w:r>
      <w:r w:rsidR="003B2DF4">
        <w:t xml:space="preserve"> ион</w:t>
      </w:r>
      <w:r>
        <w:t>ы</w:t>
      </w:r>
      <w:r w:rsidR="003B2DF4">
        <w:t xml:space="preserve"> кальция (образуется кальция цитрат), необходимы</w:t>
      </w:r>
      <w:r>
        <w:t>е</w:t>
      </w:r>
      <w:r w:rsidR="003B2DF4">
        <w:t xml:space="preserve"> для превращения протромбина в тромбин. Используется натрия </w:t>
      </w:r>
      <w:proofErr w:type="spellStart"/>
      <w:r w:rsidR="003B2DF4">
        <w:t>гидроцитрат</w:t>
      </w:r>
      <w:proofErr w:type="spellEnd"/>
      <w:r w:rsidR="003B2DF4">
        <w:t xml:space="preserve"> (4-5%) для стаб</w:t>
      </w:r>
      <w:r>
        <w:t>илизации крови при консервации.</w:t>
      </w:r>
    </w:p>
    <w:p w:rsidR="003B2DF4" w:rsidRDefault="003B2DF4" w:rsidP="00AC4F80">
      <w:pPr>
        <w:spacing w:line="360" w:lineRule="auto"/>
        <w:ind w:firstLine="0"/>
      </w:pPr>
      <w:r>
        <w:t>Антикоагулянты непрямого действия включа</w:t>
      </w:r>
      <w:r w:rsidR="00D869F6">
        <w:t>ют 2 химические группы веществ:</w:t>
      </w:r>
    </w:p>
    <w:p w:rsidR="003B2DF4" w:rsidRDefault="003B2DF4" w:rsidP="00AC4F80">
      <w:pPr>
        <w:spacing w:line="360" w:lineRule="auto"/>
        <w:ind w:firstLine="0"/>
      </w:pPr>
      <w:r>
        <w:t>а) производные 4-</w:t>
      </w:r>
      <w:r w:rsidR="009D3FD4">
        <w:t>оксикумарина –</w:t>
      </w:r>
      <w:r>
        <w:t xml:space="preserve"> </w:t>
      </w:r>
      <w:proofErr w:type="spellStart"/>
      <w:r>
        <w:t>не</w:t>
      </w:r>
      <w:r w:rsidR="00D869F6">
        <w:t>одикумарин</w:t>
      </w:r>
      <w:proofErr w:type="spellEnd"/>
      <w:r w:rsidR="00D869F6">
        <w:t xml:space="preserve">, </w:t>
      </w:r>
      <w:proofErr w:type="spellStart"/>
      <w:r w:rsidR="00D869F6">
        <w:t>синкумар</w:t>
      </w:r>
      <w:proofErr w:type="spellEnd"/>
      <w:r w:rsidR="00D869F6">
        <w:t xml:space="preserve">, </w:t>
      </w:r>
      <w:proofErr w:type="spellStart"/>
      <w:r w:rsidR="00D869F6">
        <w:t>варфарин</w:t>
      </w:r>
      <w:proofErr w:type="spellEnd"/>
      <w:r w:rsidR="00D869F6">
        <w:t>;</w:t>
      </w:r>
    </w:p>
    <w:p w:rsidR="003B2DF4" w:rsidRDefault="003B2DF4" w:rsidP="00AC4F80">
      <w:pPr>
        <w:spacing w:line="360" w:lineRule="auto"/>
        <w:ind w:firstLine="0"/>
      </w:pPr>
      <w:r>
        <w:t>б) пр</w:t>
      </w:r>
      <w:r w:rsidR="00D869F6">
        <w:t xml:space="preserve">оизводное </w:t>
      </w:r>
      <w:proofErr w:type="spellStart"/>
      <w:r w:rsidR="009D3FD4">
        <w:t>индандиона</w:t>
      </w:r>
      <w:proofErr w:type="spellEnd"/>
      <w:r w:rsidR="009D3FD4">
        <w:t xml:space="preserve"> –</w:t>
      </w:r>
      <w:r w:rsidR="00D869F6">
        <w:t xml:space="preserve"> </w:t>
      </w:r>
      <w:proofErr w:type="spellStart"/>
      <w:r w:rsidR="00D869F6">
        <w:t>фенилин</w:t>
      </w:r>
      <w:proofErr w:type="spellEnd"/>
      <w:r w:rsidR="00D869F6">
        <w:t>.</w:t>
      </w:r>
    </w:p>
    <w:p w:rsidR="003B2DF4" w:rsidRDefault="003B2DF4" w:rsidP="00AC4F80">
      <w:pPr>
        <w:spacing w:line="360" w:lineRule="auto"/>
        <w:ind w:firstLine="0"/>
      </w:pPr>
      <w:r>
        <w:t xml:space="preserve">Производные 4-оксикумарина и </w:t>
      </w:r>
      <w:proofErr w:type="spellStart"/>
      <w:r>
        <w:t>индандиона</w:t>
      </w:r>
      <w:proofErr w:type="spellEnd"/>
      <w:r>
        <w:t xml:space="preserve"> условно обозначают антагонистами витамина К</w:t>
      </w:r>
      <w:r w:rsidRPr="009D3FD4">
        <w:rPr>
          <w:vertAlign w:val="subscript"/>
        </w:rPr>
        <w:t>1</w:t>
      </w:r>
      <w:r>
        <w:t xml:space="preserve">. Принцип их действия заключается в том, что они ингибируют </w:t>
      </w:r>
      <w:proofErr w:type="spellStart"/>
      <w:r>
        <w:t>редуктазу</w:t>
      </w:r>
      <w:proofErr w:type="spellEnd"/>
      <w:r>
        <w:t xml:space="preserve"> </w:t>
      </w:r>
      <w:proofErr w:type="spellStart"/>
      <w:r>
        <w:t>эпоксида</w:t>
      </w:r>
      <w:proofErr w:type="spellEnd"/>
      <w:r>
        <w:t xml:space="preserve"> витамина К и препятствуют восстановлению К1-эпоксида в активную форму витамина К, что блокируе</w:t>
      </w:r>
      <w:r w:rsidR="009D3FD4">
        <w:t>т синтез факторов II, VII, IX,</w:t>
      </w:r>
      <w:r w:rsidR="009D3FD4" w:rsidRPr="009D3FD4">
        <w:t xml:space="preserve"> X</w:t>
      </w:r>
      <w:r>
        <w:t xml:space="preserve">. Таким образом, они угнетают в печени зависимый от витамина </w:t>
      </w:r>
      <w:proofErr w:type="gramStart"/>
      <w:r>
        <w:t>К</w:t>
      </w:r>
      <w:proofErr w:type="gramEnd"/>
      <w:r>
        <w:t xml:space="preserve"> синтез протромбина, а также </w:t>
      </w:r>
      <w:proofErr w:type="spellStart"/>
      <w:r>
        <w:t>проконвертина</w:t>
      </w:r>
      <w:proofErr w:type="spellEnd"/>
      <w:r>
        <w:t xml:space="preserve"> и ряда других факторов (содержание этих факторов в крови понижается). В отличие от гепарина антикоагулянты непрямого действия эффективны только в условиях целостного организма; </w:t>
      </w:r>
      <w:proofErr w:type="spellStart"/>
      <w:r w:rsidRPr="009D3FD4">
        <w:rPr>
          <w:i/>
        </w:rPr>
        <w:t>in</w:t>
      </w:r>
      <w:proofErr w:type="spellEnd"/>
      <w:r w:rsidRPr="009D3FD4">
        <w:rPr>
          <w:i/>
        </w:rPr>
        <w:t xml:space="preserve"> </w:t>
      </w:r>
      <w:proofErr w:type="spellStart"/>
      <w:r w:rsidRPr="009D3FD4">
        <w:rPr>
          <w:i/>
        </w:rPr>
        <w:t>vitro</w:t>
      </w:r>
      <w:proofErr w:type="spellEnd"/>
      <w:r w:rsidRPr="003B2DF4">
        <w:t xml:space="preserve"> они не влияют на свертываемость крови. Большим преимуществом данной группы </w:t>
      </w:r>
      <w:r w:rsidRPr="003B2DF4">
        <w:lastRenderedPageBreak/>
        <w:t>антикоагулянтов является их активность при энтеральном применении. Все препараты характеризуются значительным латентным периодом и постепенным нарастанием эффекта. Так, максимальное снижение свертываемости крови при их назначении развивается через 1-2 дня и позже, общая продолжительность действия до 2-4 дней. Все эти вещества кумулируют.</w:t>
      </w:r>
      <w:r w:rsidR="00C467EB" w:rsidRPr="00C467EB">
        <w:t xml:space="preserve"> Антагонистом антикоагулянтов непрямого действия является витамин К</w:t>
      </w:r>
      <w:r w:rsidR="00C467EB" w:rsidRPr="00C467EB">
        <w:rPr>
          <w:vertAlign w:val="subscript"/>
        </w:rPr>
        <w:t>1</w:t>
      </w:r>
      <w:r w:rsidR="00C467EB">
        <w:t>.</w:t>
      </w:r>
    </w:p>
    <w:p w:rsidR="00C467EB" w:rsidRDefault="00C467EB" w:rsidP="00AC4F80">
      <w:pPr>
        <w:spacing w:line="360" w:lineRule="auto"/>
        <w:ind w:firstLine="0"/>
      </w:pPr>
    </w:p>
    <w:p w:rsidR="00C467EB" w:rsidRDefault="00C467EB" w:rsidP="00AC4F80">
      <w:pPr>
        <w:shd w:val="clear" w:color="auto" w:fill="FBE4D5" w:themeFill="accent2" w:themeFillTint="33"/>
        <w:spacing w:line="360" w:lineRule="auto"/>
        <w:ind w:firstLine="0"/>
      </w:pPr>
      <w:r w:rsidRPr="00C467EB">
        <w:t>ФИБРИНОЛИТИЧЕСКИЕ СРЕДСТВА (ТРОМБОЛИТИЧЕСКИЕ СРЕДСТВА)</w:t>
      </w:r>
    </w:p>
    <w:p w:rsidR="00C467EB" w:rsidRPr="00C467EB" w:rsidRDefault="00C467EB" w:rsidP="00AC4F80">
      <w:pPr>
        <w:spacing w:line="360" w:lineRule="auto"/>
        <w:ind w:firstLine="0"/>
        <w:rPr>
          <w:sz w:val="14"/>
        </w:rPr>
      </w:pPr>
    </w:p>
    <w:p w:rsidR="00C467EB" w:rsidRDefault="00C467EB" w:rsidP="00AC4F80">
      <w:pPr>
        <w:spacing w:line="360" w:lineRule="auto"/>
        <w:ind w:firstLine="0"/>
      </w:pPr>
      <w:proofErr w:type="spellStart"/>
      <w:r>
        <w:t>Фибринолитические</w:t>
      </w:r>
      <w:proofErr w:type="spellEnd"/>
      <w:r>
        <w:t xml:space="preserve"> средства способны растворять уже образовавшиеся тромбы. Принцип их действия заключается в том, что они активируют физиологическую систему </w:t>
      </w:r>
      <w:proofErr w:type="spellStart"/>
      <w:r>
        <w:t>фибринолиза</w:t>
      </w:r>
      <w:proofErr w:type="spellEnd"/>
      <w:r>
        <w:t>. Применяются обычно для растворения тромбов в коронарных сосудах при инфаркте миокарда, эмболии легочной артерии, тромбозе глубоких вен, остро возникающих тромбах в артериях разной локализации.</w:t>
      </w:r>
    </w:p>
    <w:p w:rsidR="00C467EB" w:rsidRDefault="00C467EB" w:rsidP="00AC4F80">
      <w:pPr>
        <w:spacing w:line="360" w:lineRule="auto"/>
        <w:ind w:firstLine="0"/>
      </w:pPr>
      <w:proofErr w:type="spellStart"/>
      <w:r w:rsidRPr="00C467EB">
        <w:rPr>
          <w:b/>
        </w:rPr>
        <w:t>Стрептокиназа</w:t>
      </w:r>
      <w:proofErr w:type="spellEnd"/>
      <w:r>
        <w:t xml:space="preserve"> – соединение белковой структуры. Ее продуцируют β-гемолитические стрептококки группы С. Сама </w:t>
      </w:r>
      <w:proofErr w:type="spellStart"/>
      <w:r>
        <w:t>стрептокиназа</w:t>
      </w:r>
      <w:proofErr w:type="spellEnd"/>
      <w:r>
        <w:t xml:space="preserve"> протеолитической активностью не обладает. Она взаимодействует с </w:t>
      </w:r>
      <w:proofErr w:type="spellStart"/>
      <w:r>
        <w:t>профибринолизином</w:t>
      </w:r>
      <w:proofErr w:type="spellEnd"/>
      <w:r>
        <w:t xml:space="preserve">; образующийся комплекс приобретает протеолитическую активность и стимулирует переход </w:t>
      </w:r>
      <w:proofErr w:type="spellStart"/>
      <w:r>
        <w:t>профибринолизина</w:t>
      </w:r>
      <w:proofErr w:type="spellEnd"/>
      <w:r>
        <w:t xml:space="preserve"> (</w:t>
      </w:r>
      <w:proofErr w:type="spellStart"/>
      <w:r>
        <w:t>плазминогена</w:t>
      </w:r>
      <w:proofErr w:type="spellEnd"/>
      <w:r>
        <w:t xml:space="preserve">) в фибринолизин (плазмин) как </w:t>
      </w:r>
      <w:r w:rsidR="002E17B6">
        <w:t>в тромбе, так и в плазме крови</w:t>
      </w:r>
      <w:r>
        <w:t xml:space="preserve">. Фибринолизин, будучи протеолитическим ферментом, растворяет фибрин. Следовательно, </w:t>
      </w:r>
      <w:proofErr w:type="spellStart"/>
      <w:r>
        <w:t>стрептокиназа</w:t>
      </w:r>
      <w:proofErr w:type="spellEnd"/>
      <w:r>
        <w:t xml:space="preserve"> является </w:t>
      </w:r>
      <w:proofErr w:type="spellStart"/>
      <w:r>
        <w:t>фи</w:t>
      </w:r>
      <w:r w:rsidR="002E17B6">
        <w:t>бринолитиком</w:t>
      </w:r>
      <w:proofErr w:type="spellEnd"/>
      <w:r w:rsidR="002E17B6">
        <w:t xml:space="preserve"> непрямого действия.</w:t>
      </w:r>
    </w:p>
    <w:p w:rsidR="00C467EB" w:rsidRDefault="00C467EB" w:rsidP="00AC4F80">
      <w:pPr>
        <w:spacing w:line="360" w:lineRule="auto"/>
        <w:ind w:firstLine="0"/>
      </w:pPr>
      <w:proofErr w:type="spellStart"/>
      <w:r>
        <w:t>Стрептокиназа</w:t>
      </w:r>
      <w:proofErr w:type="spellEnd"/>
      <w:r>
        <w:t xml:space="preserve"> эффективна при свежих тромбах (примерно до 3 </w:t>
      </w:r>
      <w:proofErr w:type="spellStart"/>
      <w:r>
        <w:t>сут</w:t>
      </w:r>
      <w:proofErr w:type="spellEnd"/>
      <w:r>
        <w:t xml:space="preserve">). Чем раньше начато лечение, тем благоприятнее результат. Так, при остром инфаркте миокарда, вызванном тромбозом коронарных артерий, лучший результат дает применение препарата в первые 1-3 ч. Венозные тромбы </w:t>
      </w:r>
      <w:proofErr w:type="spellStart"/>
      <w:r>
        <w:t>лизируются</w:t>
      </w:r>
      <w:proofErr w:type="spellEnd"/>
      <w:r>
        <w:t xml:space="preserve"> лучше, чем артериальные. Особенно хорошо рассасываются тромбы, содержащие больш</w:t>
      </w:r>
      <w:r w:rsidR="002E17B6">
        <w:t>ие количества профибринолизина.</w:t>
      </w:r>
    </w:p>
    <w:p w:rsidR="00C467EB" w:rsidRDefault="00C467EB" w:rsidP="00AC4F80">
      <w:pPr>
        <w:spacing w:line="360" w:lineRule="auto"/>
        <w:ind w:firstLine="0"/>
      </w:pPr>
      <w:r>
        <w:t xml:space="preserve">Дозируют </w:t>
      </w:r>
      <w:proofErr w:type="spellStart"/>
      <w:r>
        <w:t>стрептокиназу</w:t>
      </w:r>
      <w:proofErr w:type="spellEnd"/>
      <w:r>
        <w:t xml:space="preserve"> в единицах действия (ЕД), вводят обычно внутривенно (капельно). Побочные эффекты: крово</w:t>
      </w:r>
      <w:r w:rsidR="002E17B6">
        <w:t>течения, гипотензия, пирогенная</w:t>
      </w:r>
      <w:r>
        <w:t xml:space="preserve"> и аллергические реакции.</w:t>
      </w:r>
    </w:p>
    <w:p w:rsidR="00C467EB" w:rsidRDefault="002E17B6" w:rsidP="00AC4F80">
      <w:pPr>
        <w:spacing w:line="360" w:lineRule="auto"/>
        <w:ind w:firstLine="0"/>
      </w:pPr>
      <w:proofErr w:type="spellStart"/>
      <w:r w:rsidRPr="0048659C">
        <w:rPr>
          <w:b/>
        </w:rPr>
        <w:t>Анистреплаза</w:t>
      </w:r>
      <w:proofErr w:type="spellEnd"/>
      <w:r>
        <w:t xml:space="preserve"> –</w:t>
      </w:r>
      <w:r w:rsidR="00C467EB">
        <w:t xml:space="preserve"> </w:t>
      </w:r>
      <w:proofErr w:type="spellStart"/>
      <w:r w:rsidR="00C467EB">
        <w:t>нековалентный</w:t>
      </w:r>
      <w:proofErr w:type="spellEnd"/>
      <w:r w:rsidR="00C467EB">
        <w:t xml:space="preserve"> комплекс </w:t>
      </w:r>
      <w:proofErr w:type="spellStart"/>
      <w:r w:rsidR="00C467EB">
        <w:t>стрептокиназы</w:t>
      </w:r>
      <w:proofErr w:type="spellEnd"/>
      <w:r w:rsidR="00C467EB">
        <w:t xml:space="preserve"> с модифицированным </w:t>
      </w:r>
      <w:proofErr w:type="spellStart"/>
      <w:r w:rsidR="00C467EB">
        <w:t>профибринолизином</w:t>
      </w:r>
      <w:proofErr w:type="spellEnd"/>
      <w:r w:rsidR="00C467EB">
        <w:t xml:space="preserve"> (лизин-</w:t>
      </w:r>
      <w:proofErr w:type="spellStart"/>
      <w:r w:rsidR="00C467EB">
        <w:t>профибринолизином</w:t>
      </w:r>
      <w:proofErr w:type="spellEnd"/>
      <w:r w:rsidR="00C467EB">
        <w:t xml:space="preserve">). Является пролекарством; в организме происходит его </w:t>
      </w:r>
      <w:proofErr w:type="spellStart"/>
      <w:r w:rsidR="00C467EB">
        <w:t>деацетилирование</w:t>
      </w:r>
      <w:proofErr w:type="spellEnd"/>
      <w:r w:rsidR="00C467EB">
        <w:t>, что сопровождается активацией содержащегося в препарате профибринолизина. При этом стимулируется переход профибринолизина в фибринолизин. Вводят препарат внутривенно; дозируется в ЕД. Может вызывать кровотечения, аллергические реакции и преходящую гипотензию.</w:t>
      </w:r>
    </w:p>
    <w:p w:rsidR="00C467EB" w:rsidRDefault="0048659C" w:rsidP="00AC4F80">
      <w:pPr>
        <w:spacing w:line="360" w:lineRule="auto"/>
        <w:ind w:firstLine="0"/>
      </w:pPr>
      <w:proofErr w:type="spellStart"/>
      <w:r w:rsidRPr="0048659C">
        <w:rPr>
          <w:b/>
        </w:rPr>
        <w:lastRenderedPageBreak/>
        <w:t>Урокиназа</w:t>
      </w:r>
      <w:proofErr w:type="spellEnd"/>
      <w:r>
        <w:t xml:space="preserve"> – </w:t>
      </w:r>
      <w:proofErr w:type="spellStart"/>
      <w:r w:rsidR="00C467EB">
        <w:t>фибринолитик</w:t>
      </w:r>
      <w:proofErr w:type="spellEnd"/>
      <w:r>
        <w:t xml:space="preserve"> прямого действия является</w:t>
      </w:r>
      <w:r w:rsidR="00C467EB">
        <w:t xml:space="preserve"> фермент</w:t>
      </w:r>
      <w:r>
        <w:t>ом</w:t>
      </w:r>
      <w:r w:rsidR="00C467EB">
        <w:t>, образующи</w:t>
      </w:r>
      <w:r>
        <w:t>м</w:t>
      </w:r>
      <w:r w:rsidR="00C467EB">
        <w:t xml:space="preserve">ся в почках. По направленности действия аналогична </w:t>
      </w:r>
      <w:proofErr w:type="spellStart"/>
      <w:r w:rsidR="00C467EB">
        <w:t>стрептокиназе</w:t>
      </w:r>
      <w:proofErr w:type="spellEnd"/>
      <w:r w:rsidR="00C467EB">
        <w:t xml:space="preserve">, но редко вызывает аллергические реакции. Раньше </w:t>
      </w:r>
      <w:proofErr w:type="spellStart"/>
      <w:r w:rsidR="00C467EB">
        <w:t>урокиназу</w:t>
      </w:r>
      <w:proofErr w:type="spellEnd"/>
      <w:r w:rsidR="00C467EB">
        <w:t xml:space="preserve"> выделяли из мочи. В настоящее время препарат производят методом генной инженерии или получают из культуры эмбриональных клеток почек человека.</w:t>
      </w:r>
    </w:p>
    <w:p w:rsidR="00C467EB" w:rsidRDefault="00C467EB" w:rsidP="00AC4F80">
      <w:pPr>
        <w:spacing w:line="360" w:lineRule="auto"/>
        <w:ind w:firstLine="0"/>
      </w:pPr>
      <w:r>
        <w:t xml:space="preserve">В результате превращения циркулирующего в крови </w:t>
      </w:r>
      <w:proofErr w:type="spellStart"/>
      <w:r>
        <w:t>профибринолизина</w:t>
      </w:r>
      <w:proofErr w:type="spellEnd"/>
      <w:r>
        <w:t xml:space="preserve"> в фибринолизин </w:t>
      </w:r>
      <w:proofErr w:type="spellStart"/>
      <w:r>
        <w:t>урокиназа</w:t>
      </w:r>
      <w:proofErr w:type="spellEnd"/>
      <w:r>
        <w:t xml:space="preserve">, как и </w:t>
      </w:r>
      <w:proofErr w:type="spellStart"/>
      <w:r>
        <w:t>стрептокиназа</w:t>
      </w:r>
      <w:proofErr w:type="spellEnd"/>
      <w:r>
        <w:t xml:space="preserve">, может вызвать системный фибринолиз. Последний обусловлен тем, что фибринолизин является неизбирательно действующей протеазой, способной метаболизировать многие белковые соединения, находящиеся в плазме крови. Это приводит к снижению в плазме уровня фибриногена, </w:t>
      </w:r>
      <w:r w:rsidR="0048659C">
        <w:rPr>
          <w:rFonts w:cs="Times New Roman"/>
        </w:rPr>
        <w:t>α</w:t>
      </w:r>
      <w:r w:rsidRPr="0048659C">
        <w:rPr>
          <w:vertAlign w:val="subscript"/>
        </w:rPr>
        <w:t>2</w:t>
      </w:r>
      <w:r>
        <w:t>-антифибринолизина, ряда факторов свертывания крови (V, VIII). Естественно, что при этом содержание в крови продуктов распада фибрина и фибриногена нарастает.</w:t>
      </w:r>
    </w:p>
    <w:p w:rsidR="00C467EB" w:rsidRDefault="00C467EB" w:rsidP="00AC4F80">
      <w:pPr>
        <w:spacing w:line="360" w:lineRule="auto"/>
        <w:ind w:firstLine="0"/>
      </w:pPr>
      <w:r>
        <w:t xml:space="preserve">Системный фибринолиз является причиной кровотечений при применении </w:t>
      </w:r>
      <w:proofErr w:type="spellStart"/>
      <w:r>
        <w:t>фибринолитиков</w:t>
      </w:r>
      <w:proofErr w:type="spellEnd"/>
      <w:r>
        <w:t>.</w:t>
      </w:r>
    </w:p>
    <w:p w:rsidR="00C467EB" w:rsidRDefault="00045A4D" w:rsidP="00AC4F80">
      <w:pPr>
        <w:spacing w:line="360" w:lineRule="auto"/>
        <w:ind w:firstLine="0"/>
      </w:pPr>
      <w:proofErr w:type="spellStart"/>
      <w:r>
        <w:t>Алтеплаза</w:t>
      </w:r>
      <w:proofErr w:type="spellEnd"/>
      <w:r>
        <w:t xml:space="preserve"> –</w:t>
      </w:r>
      <w:r w:rsidR="00C467EB">
        <w:t xml:space="preserve"> ткан</w:t>
      </w:r>
      <w:r>
        <w:t>евый активатор профибринолизина,</w:t>
      </w:r>
      <w:r w:rsidR="00C467EB">
        <w:t xml:space="preserve"> получают методом генной инженерии. Его действие направлено преимущественно на </w:t>
      </w:r>
      <w:proofErr w:type="spellStart"/>
      <w:r w:rsidR="00C467EB">
        <w:t>профибринолизин</w:t>
      </w:r>
      <w:proofErr w:type="spellEnd"/>
      <w:r w:rsidR="00C467EB">
        <w:t xml:space="preserve">, связанный с фибрином тромба, и поэтому образование фибринолизина и его действие в основном ограничиваются тромбом. При этом системную активацию профибринолизина препарат вызывает в значительно меньшей степени, чем </w:t>
      </w:r>
      <w:proofErr w:type="spellStart"/>
      <w:r w:rsidR="00C467EB">
        <w:t>стрептокиназа</w:t>
      </w:r>
      <w:proofErr w:type="spellEnd"/>
      <w:r w:rsidR="00C467EB">
        <w:t xml:space="preserve"> и </w:t>
      </w:r>
      <w:proofErr w:type="spellStart"/>
      <w:r w:rsidR="00C467EB">
        <w:t>урокиназа</w:t>
      </w:r>
      <w:proofErr w:type="spellEnd"/>
      <w:r w:rsidR="00C467EB">
        <w:t xml:space="preserve">. Тканевый активатор профибринолизина обладает высокой терапевтической эффективностью и при своевременном применении способствует </w:t>
      </w:r>
      <w:proofErr w:type="spellStart"/>
      <w:r w:rsidR="00C467EB">
        <w:t>река</w:t>
      </w:r>
      <w:r w:rsidRPr="00045A4D">
        <w:t>нализации</w:t>
      </w:r>
      <w:proofErr w:type="spellEnd"/>
      <w:r w:rsidRPr="00045A4D">
        <w:t xml:space="preserve"> </w:t>
      </w:r>
      <w:proofErr w:type="spellStart"/>
      <w:r w:rsidRPr="00045A4D">
        <w:t>тромбированных</w:t>
      </w:r>
      <w:proofErr w:type="spellEnd"/>
      <w:r w:rsidRPr="00045A4D">
        <w:t xml:space="preserve"> сосудов. Вводят препарат внутривенно, дозируют </w:t>
      </w:r>
      <w:r>
        <w:t xml:space="preserve">в ЕД. </w:t>
      </w:r>
      <w:proofErr w:type="spellStart"/>
      <w:r>
        <w:t>Антигенностью</w:t>
      </w:r>
      <w:proofErr w:type="spellEnd"/>
      <w:r>
        <w:t xml:space="preserve"> не обладает</w:t>
      </w:r>
      <w:r w:rsidRPr="00045A4D">
        <w:t>.</w:t>
      </w:r>
    </w:p>
    <w:p w:rsidR="00045A4D" w:rsidRDefault="00045A4D" w:rsidP="00AC4F80">
      <w:pPr>
        <w:spacing w:line="360" w:lineRule="auto"/>
        <w:ind w:firstLine="0"/>
      </w:pPr>
    </w:p>
    <w:p w:rsidR="00045A4D" w:rsidRDefault="00045A4D" w:rsidP="00AC4F80">
      <w:pPr>
        <w:shd w:val="clear" w:color="auto" w:fill="FBE4D5" w:themeFill="accent2" w:themeFillTint="33"/>
        <w:spacing w:line="360" w:lineRule="auto"/>
        <w:ind w:firstLine="0"/>
      </w:pPr>
      <w:r w:rsidRPr="00045A4D">
        <w:t>СРЕДСТВА, СПОСОБСТВУЮЩИЕ ОСТАНОВКЕ КРОВОТЕЧЕНИЙ (ГЕМОСТАТИКИ)</w:t>
      </w:r>
    </w:p>
    <w:p w:rsidR="00045A4D" w:rsidRDefault="00045A4D" w:rsidP="00AC4F80">
      <w:pPr>
        <w:spacing w:line="360" w:lineRule="auto"/>
        <w:ind w:firstLine="0"/>
      </w:pPr>
    </w:p>
    <w:p w:rsidR="00045A4D" w:rsidRDefault="00045A4D" w:rsidP="00AC4F80">
      <w:pPr>
        <w:spacing w:line="360" w:lineRule="auto"/>
        <w:ind w:firstLine="0"/>
      </w:pPr>
      <w:r w:rsidRPr="00045A4D">
        <w:rPr>
          <w:shd w:val="clear" w:color="auto" w:fill="FBE4D5" w:themeFill="accent2" w:themeFillTint="33"/>
        </w:rPr>
        <w:t>СРЕДСТВА, ПОВЫШАЮЩИЕ СВЕРТЫВАНИЕ КРОВИ</w:t>
      </w:r>
    </w:p>
    <w:p w:rsidR="00045A4D" w:rsidRDefault="00045A4D" w:rsidP="00AC4F80">
      <w:pPr>
        <w:spacing w:line="360" w:lineRule="auto"/>
        <w:ind w:firstLine="0"/>
      </w:pPr>
    </w:p>
    <w:p w:rsidR="00045A4D" w:rsidRDefault="00045A4D" w:rsidP="00AC4F80">
      <w:pPr>
        <w:spacing w:line="360" w:lineRule="auto"/>
        <w:ind w:firstLine="0"/>
      </w:pPr>
      <w:r>
        <w:t>Средства этой группы применяют для остановки кровотечений местно или путем резорбтивного действия.</w:t>
      </w:r>
    </w:p>
    <w:p w:rsidR="00045A4D" w:rsidRDefault="00045A4D" w:rsidP="00AC4F80">
      <w:pPr>
        <w:spacing w:line="360" w:lineRule="auto"/>
        <w:ind w:firstLine="0"/>
      </w:pPr>
      <w:r>
        <w:t>Местно для остановки кровотечений используют тромбин (препарат естественного тромбина), губки гемостатические.</w:t>
      </w:r>
    </w:p>
    <w:p w:rsidR="00045A4D" w:rsidRDefault="00045A4D" w:rsidP="00AC4F80">
      <w:pPr>
        <w:spacing w:line="360" w:lineRule="auto"/>
        <w:ind w:firstLine="0"/>
      </w:pPr>
      <w:r>
        <w:t>К препаратам резорбтивного действия относятся витамины К</w:t>
      </w:r>
      <w:r w:rsidRPr="00B4271F">
        <w:rPr>
          <w:vertAlign w:val="subscript"/>
        </w:rPr>
        <w:t>1</w:t>
      </w:r>
      <w:r>
        <w:t>, К</w:t>
      </w:r>
      <w:r w:rsidRPr="00B4271F">
        <w:rPr>
          <w:vertAlign w:val="subscript"/>
        </w:rPr>
        <w:t>3</w:t>
      </w:r>
      <w:r>
        <w:t xml:space="preserve"> и синтетический заменитель витамина К</w:t>
      </w:r>
      <w:r w:rsidRPr="00B4271F">
        <w:rPr>
          <w:vertAlign w:val="subscript"/>
        </w:rPr>
        <w:t>3</w:t>
      </w:r>
      <w:r>
        <w:t xml:space="preserve"> </w:t>
      </w:r>
      <w:proofErr w:type="spellStart"/>
      <w:r>
        <w:t>викасол</w:t>
      </w:r>
      <w:proofErr w:type="spellEnd"/>
      <w:r>
        <w:t xml:space="preserve">. Указанные витамины необходимы для синтеза в печени протромбина и ряда других факторов свертывания крови. Назначают препараты при </w:t>
      </w:r>
      <w:proofErr w:type="spellStart"/>
      <w:r>
        <w:t>гипопротромбинемии</w:t>
      </w:r>
      <w:proofErr w:type="spellEnd"/>
      <w:r>
        <w:t>.</w:t>
      </w:r>
    </w:p>
    <w:p w:rsidR="00045A4D" w:rsidRDefault="00045A4D" w:rsidP="00AC4F80">
      <w:pPr>
        <w:spacing w:line="360" w:lineRule="auto"/>
        <w:ind w:firstLine="0"/>
      </w:pPr>
      <w:r>
        <w:lastRenderedPageBreak/>
        <w:t xml:space="preserve">Для </w:t>
      </w:r>
      <w:proofErr w:type="spellStart"/>
      <w:r>
        <w:t>гемостатического</w:t>
      </w:r>
      <w:proofErr w:type="spellEnd"/>
      <w:r>
        <w:t xml:space="preserve"> действия используют также желатин, фибриноген и др.</w:t>
      </w:r>
    </w:p>
    <w:p w:rsidR="00045A4D" w:rsidRDefault="00045A4D" w:rsidP="00AC4F80">
      <w:pPr>
        <w:spacing w:line="360" w:lineRule="auto"/>
        <w:ind w:firstLine="0"/>
      </w:pPr>
    </w:p>
    <w:p w:rsidR="00045A4D" w:rsidRDefault="00045A4D" w:rsidP="00AC4F80">
      <w:pPr>
        <w:spacing w:line="360" w:lineRule="auto"/>
        <w:ind w:firstLine="0"/>
      </w:pPr>
      <w:r w:rsidRPr="00045A4D">
        <w:rPr>
          <w:shd w:val="clear" w:color="auto" w:fill="FBE4D5" w:themeFill="accent2" w:themeFillTint="33"/>
        </w:rPr>
        <w:t>АНТИФИБРИНОЛИТИЧЕСКИЕ СРЕДСТВА</w:t>
      </w:r>
    </w:p>
    <w:p w:rsidR="00045A4D" w:rsidRDefault="00045A4D" w:rsidP="00AC4F80">
      <w:pPr>
        <w:spacing w:line="360" w:lineRule="auto"/>
        <w:ind w:firstLine="0"/>
      </w:pPr>
    </w:p>
    <w:p w:rsidR="00B4271F" w:rsidRDefault="00045A4D" w:rsidP="00AC4F80">
      <w:pPr>
        <w:spacing w:line="360" w:lineRule="auto"/>
        <w:ind w:firstLine="0"/>
      </w:pPr>
      <w:r>
        <w:t xml:space="preserve">При определенных состояниях активность системы </w:t>
      </w:r>
      <w:proofErr w:type="spellStart"/>
      <w:r>
        <w:t>фибринолиза</w:t>
      </w:r>
      <w:proofErr w:type="spellEnd"/>
      <w:r>
        <w:t xml:space="preserve"> повышается в значительной степени, что может стать причиной кровотечений. Это отмечается иногда после травм, хирургических вмешательств, при циррозе печени, передозировке </w:t>
      </w:r>
      <w:proofErr w:type="spellStart"/>
      <w:r>
        <w:t>фибринолитических</w:t>
      </w:r>
      <w:proofErr w:type="spellEnd"/>
      <w:r>
        <w:t xml:space="preserve"> веществ, маточных кровотечениях. В этих случаях необходимо применять </w:t>
      </w:r>
      <w:proofErr w:type="spellStart"/>
      <w:r>
        <w:t>антифибринолитические</w:t>
      </w:r>
      <w:proofErr w:type="spellEnd"/>
      <w:r>
        <w:t xml:space="preserve"> средства. </w:t>
      </w:r>
    </w:p>
    <w:p w:rsidR="00045A4D" w:rsidRDefault="00B4271F" w:rsidP="00AC4F80">
      <w:pPr>
        <w:spacing w:line="360" w:lineRule="auto"/>
        <w:ind w:firstLine="0"/>
      </w:pPr>
      <w:r w:rsidRPr="00B4271F">
        <w:rPr>
          <w:b/>
        </w:rPr>
        <w:t xml:space="preserve">Кислота </w:t>
      </w:r>
      <w:r w:rsidR="00045A4D" w:rsidRPr="00B4271F">
        <w:rPr>
          <w:b/>
        </w:rPr>
        <w:t>аминокапронов</w:t>
      </w:r>
      <w:r w:rsidRPr="00B4271F">
        <w:rPr>
          <w:b/>
        </w:rPr>
        <w:t>ая</w:t>
      </w:r>
      <w:r>
        <w:t xml:space="preserve"> </w:t>
      </w:r>
      <w:r w:rsidR="00045A4D">
        <w:t xml:space="preserve">тормозит превращение профибринолизина в фибринолизин (по-видимому, за счет угнетения активатора этого процесса), а также оказывает прямое угнетающее влияние на фибринолизин. Токсичность препарата низкая. Вводят его внутрь и внутривенно. Применение кислоты аминокапроновой требует контроля </w:t>
      </w:r>
      <w:proofErr w:type="spellStart"/>
      <w:r w:rsidR="00045A4D">
        <w:t>фибринолитической</w:t>
      </w:r>
      <w:proofErr w:type="spellEnd"/>
      <w:r w:rsidR="00045A4D">
        <w:t xml:space="preserve"> активности крови и содержания фибриногена. Возможны и побочные эффекты (головокружение, тошнота, диарея).</w:t>
      </w:r>
    </w:p>
    <w:p w:rsidR="00045A4D" w:rsidRDefault="00B4271F" w:rsidP="00AC4F80">
      <w:pPr>
        <w:spacing w:line="360" w:lineRule="auto"/>
        <w:ind w:firstLine="0"/>
      </w:pPr>
      <w:r w:rsidRPr="00B4271F">
        <w:rPr>
          <w:b/>
        </w:rPr>
        <w:t xml:space="preserve">Кислота </w:t>
      </w:r>
      <w:proofErr w:type="spellStart"/>
      <w:r w:rsidRPr="00B4271F">
        <w:rPr>
          <w:b/>
        </w:rPr>
        <w:t>транексамовая</w:t>
      </w:r>
      <w:proofErr w:type="spellEnd"/>
      <w:r>
        <w:t xml:space="preserve"> </w:t>
      </w:r>
      <w:r w:rsidR="00045A4D">
        <w:t xml:space="preserve">угнетает активацию </w:t>
      </w:r>
      <w:proofErr w:type="spellStart"/>
      <w:r w:rsidR="00045A4D">
        <w:t>профибринолизина</w:t>
      </w:r>
      <w:proofErr w:type="spellEnd"/>
      <w:r w:rsidR="00045A4D">
        <w:t>. Эффективнее кислоты аминокапроновой и действует более продолжительно. Вводят энтерально и внутривенно. При введении внутрь биодоступность соответствует 30-50%. Незначительно связывается с белками плазмы (около 3%). При внутривенном введении</w:t>
      </w:r>
      <w:r>
        <w:t xml:space="preserve"> t1/2 ~ 2 ч. Выводится почками.</w:t>
      </w:r>
    </w:p>
    <w:p w:rsidR="00045A4D" w:rsidRDefault="00045A4D" w:rsidP="00AC4F80">
      <w:pPr>
        <w:spacing w:line="360" w:lineRule="auto"/>
        <w:ind w:firstLine="0"/>
      </w:pPr>
      <w:r>
        <w:t>Аналогичными с кислотой аминокапроновой механизмом действия и свойствами о</w:t>
      </w:r>
      <w:r w:rsidR="00B4271F">
        <w:t xml:space="preserve">бладает препарат </w:t>
      </w:r>
      <w:proofErr w:type="spellStart"/>
      <w:r w:rsidR="00B4271F">
        <w:t>амбен</w:t>
      </w:r>
      <w:proofErr w:type="spellEnd"/>
      <w:r w:rsidR="00B4271F">
        <w:t xml:space="preserve"> (</w:t>
      </w:r>
      <w:proofErr w:type="spellStart"/>
      <w:r w:rsidR="00B4271F">
        <w:t>памба</w:t>
      </w:r>
      <w:proofErr w:type="spellEnd"/>
      <w:r w:rsidR="00B4271F">
        <w:t>).</w:t>
      </w:r>
    </w:p>
    <w:p w:rsidR="00045A4D" w:rsidRDefault="00045A4D" w:rsidP="00AC4F80">
      <w:pPr>
        <w:spacing w:line="360" w:lineRule="auto"/>
        <w:ind w:firstLine="0"/>
      </w:pPr>
      <w:r>
        <w:t xml:space="preserve">К средствам, угнетающим </w:t>
      </w:r>
      <w:proofErr w:type="spellStart"/>
      <w:r>
        <w:t>фибринолиз</w:t>
      </w:r>
      <w:proofErr w:type="spellEnd"/>
      <w:r>
        <w:t xml:space="preserve">, относится также </w:t>
      </w:r>
      <w:proofErr w:type="spellStart"/>
      <w:r>
        <w:t>контрикал</w:t>
      </w:r>
      <w:proofErr w:type="spellEnd"/>
      <w:r>
        <w:t xml:space="preserve">. Он ингибирует непосредственно фибринолизин, как и ряд других протеолитических ферментов (трипсин, химотрипсин, </w:t>
      </w:r>
      <w:proofErr w:type="spellStart"/>
      <w:r>
        <w:t>калликреин</w:t>
      </w:r>
      <w:proofErr w:type="spellEnd"/>
      <w:r>
        <w:t>).</w:t>
      </w:r>
    </w:p>
    <w:sectPr w:rsidR="00045A4D" w:rsidSect="004A67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454CF"/>
    <w:multiLevelType w:val="hybridMultilevel"/>
    <w:tmpl w:val="AF88AAF4"/>
    <w:lvl w:ilvl="0" w:tplc="F4842F9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80"/>
    <w:rsid w:val="00045A4D"/>
    <w:rsid w:val="00063AE1"/>
    <w:rsid w:val="00075006"/>
    <w:rsid w:val="00124F11"/>
    <w:rsid w:val="0014322F"/>
    <w:rsid w:val="001756D8"/>
    <w:rsid w:val="002E17B6"/>
    <w:rsid w:val="003B2DF4"/>
    <w:rsid w:val="003D2564"/>
    <w:rsid w:val="003E2D80"/>
    <w:rsid w:val="0048659C"/>
    <w:rsid w:val="004A676F"/>
    <w:rsid w:val="0057138C"/>
    <w:rsid w:val="00683E19"/>
    <w:rsid w:val="00845EB9"/>
    <w:rsid w:val="00871E2A"/>
    <w:rsid w:val="00890846"/>
    <w:rsid w:val="009D3FD4"/>
    <w:rsid w:val="00A11FB2"/>
    <w:rsid w:val="00AC4F80"/>
    <w:rsid w:val="00AE3DBA"/>
    <w:rsid w:val="00B4271F"/>
    <w:rsid w:val="00C467EB"/>
    <w:rsid w:val="00CD0918"/>
    <w:rsid w:val="00D869F6"/>
    <w:rsid w:val="00EA3869"/>
    <w:rsid w:val="00EA4949"/>
    <w:rsid w:val="00FA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B743"/>
  <w15:chartTrackingRefBased/>
  <w15:docId w15:val="{1A5BC375-4222-4154-B3B8-4BA2C8AE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ourier New"/>
        <w:color w:val="000000"/>
        <w:sz w:val="24"/>
        <w:szCs w:val="24"/>
        <w:lang w:val="ru-RU" w:eastAsia="en-US" w:bidi="ar-SA"/>
      </w:rPr>
    </w:rPrDefault>
    <w:pPrDefault>
      <w:pPr>
        <w:spacing w:line="259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dcterms:created xsi:type="dcterms:W3CDTF">2023-05-07T20:44:00Z</dcterms:created>
  <dcterms:modified xsi:type="dcterms:W3CDTF">2023-05-08T22:29:00Z</dcterms:modified>
</cp:coreProperties>
</file>